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AE3B97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3A948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4643"/>
        <w:gridCol w:w="4928"/>
        <w:gridCol w:w="176"/>
      </w:tblGrid>
      <w:tr w:rsidR="000A7BBE" w:rsidRPr="00722750" w:rsidTr="003D0B1E">
        <w:trPr>
          <w:gridAfter w:val="1"/>
          <w:wAfter w:w="176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B6990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27</w:t>
            </w:r>
            <w:r w:rsidR="001B6990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1B6990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11</w:t>
            </w:r>
            <w:r w:rsidR="00F35374">
              <w:rPr>
                <w:rFonts w:ascii="Times New Roman" w:hAnsi="Times New Roman"/>
                <w:sz w:val="28"/>
                <w:szCs w:val="28"/>
                <w:u w:val="single"/>
              </w:rPr>
              <w:t>.2020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0F4080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2C4B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4BBA">
              <w:rPr>
                <w:rFonts w:ascii="Times New Roman" w:hAnsi="Times New Roman"/>
                <w:sz w:val="28"/>
                <w:szCs w:val="28"/>
                <w:u w:val="single"/>
              </w:rPr>
              <w:t>781</w:t>
            </w:r>
            <w:bookmarkStart w:id="1" w:name="_GoBack"/>
            <w:bookmarkEnd w:id="1"/>
            <w:r w:rsidR="00F353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bookmarkEnd w:id="0"/>
      <w:tr w:rsidR="003D0B1E" w:rsidRPr="003D0B1E" w:rsidTr="003D0B1E">
        <w:trPr>
          <w:trHeight w:val="988"/>
        </w:trPr>
        <w:tc>
          <w:tcPr>
            <w:tcW w:w="4643" w:type="dxa"/>
          </w:tcPr>
          <w:p w:rsidR="003D0B1E" w:rsidRPr="003D0B1E" w:rsidRDefault="003D0B1E" w:rsidP="009B29D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B1E">
              <w:rPr>
                <w:rFonts w:ascii="Times New Roman" w:hAnsi="Times New Roman"/>
                <w:sz w:val="28"/>
                <w:szCs w:val="28"/>
              </w:rPr>
              <w:t>О</w:t>
            </w:r>
            <w:r w:rsidR="001B6990">
              <w:rPr>
                <w:rFonts w:ascii="Times New Roman" w:hAnsi="Times New Roman"/>
                <w:sz w:val="28"/>
                <w:szCs w:val="28"/>
              </w:rPr>
              <w:t xml:space="preserve">б </w:t>
            </w:r>
            <w:r w:rsidRPr="003D0B1E">
              <w:rPr>
                <w:rFonts w:ascii="Times New Roman" w:hAnsi="Times New Roman"/>
                <w:sz w:val="28"/>
                <w:szCs w:val="28"/>
              </w:rPr>
              <w:t>объявлении Благодарности Администрации Кашинского городского округа</w:t>
            </w:r>
            <w:r w:rsidR="009F4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  <w:gridSpan w:val="2"/>
          </w:tcPr>
          <w:p w:rsidR="003D0B1E" w:rsidRPr="003D0B1E" w:rsidRDefault="003D0B1E" w:rsidP="009B29DF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1B6990" w:rsidRPr="001B6990" w:rsidRDefault="001B6990" w:rsidP="001B6990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 w:rsidRPr="001B6990">
        <w:rPr>
          <w:rFonts w:ascii="Times New Roman" w:hAnsi="Times New Roman" w:hint="eastAsia"/>
          <w:sz w:val="28"/>
          <w:szCs w:val="28"/>
        </w:rPr>
        <w:t>На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 w:rsidRPr="001B6990">
        <w:rPr>
          <w:rFonts w:ascii="Times New Roman" w:hAnsi="Times New Roman" w:hint="eastAsia"/>
          <w:sz w:val="28"/>
          <w:szCs w:val="28"/>
        </w:rPr>
        <w:t>основании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 w:rsidRPr="001B6990">
        <w:rPr>
          <w:rFonts w:ascii="Times New Roman" w:hAnsi="Times New Roman" w:hint="eastAsia"/>
          <w:sz w:val="28"/>
          <w:szCs w:val="28"/>
        </w:rPr>
        <w:t>ходатайства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 w:rsidRPr="001B6990">
        <w:rPr>
          <w:rFonts w:ascii="Times New Roman" w:hAnsi="Times New Roman" w:hint="eastAsia"/>
          <w:sz w:val="28"/>
          <w:szCs w:val="28"/>
        </w:rPr>
        <w:t>Ивановой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 w:rsidRPr="001B6990">
        <w:rPr>
          <w:rFonts w:ascii="Times New Roman" w:hAnsi="Times New Roman" w:hint="eastAsia"/>
          <w:sz w:val="28"/>
          <w:szCs w:val="28"/>
        </w:rPr>
        <w:t>И</w:t>
      </w:r>
      <w:r w:rsidRPr="001B6990">
        <w:rPr>
          <w:rFonts w:ascii="Times New Roman" w:hAnsi="Times New Roman"/>
          <w:sz w:val="28"/>
          <w:szCs w:val="28"/>
        </w:rPr>
        <w:t>.</w:t>
      </w:r>
      <w:r w:rsidRPr="001B6990">
        <w:rPr>
          <w:rFonts w:ascii="Times New Roman" w:hAnsi="Times New Roman" w:hint="eastAsia"/>
          <w:sz w:val="28"/>
          <w:szCs w:val="28"/>
        </w:rPr>
        <w:t>А</w:t>
      </w:r>
      <w:r w:rsidRPr="001B6990">
        <w:rPr>
          <w:rFonts w:ascii="Times New Roman" w:hAnsi="Times New Roman"/>
          <w:sz w:val="28"/>
          <w:szCs w:val="28"/>
        </w:rPr>
        <w:t xml:space="preserve">., </w:t>
      </w:r>
      <w:r w:rsidRPr="001B6990">
        <w:rPr>
          <w:rFonts w:ascii="Times New Roman" w:hAnsi="Times New Roman" w:hint="eastAsia"/>
          <w:sz w:val="28"/>
          <w:szCs w:val="28"/>
        </w:rPr>
        <w:t>председателя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 w:rsidRPr="001B6990">
        <w:rPr>
          <w:rFonts w:ascii="Times New Roman" w:hAnsi="Times New Roman" w:hint="eastAsia"/>
          <w:sz w:val="28"/>
          <w:szCs w:val="28"/>
        </w:rPr>
        <w:t>территориальной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 w:rsidRPr="001B6990">
        <w:rPr>
          <w:rFonts w:ascii="Times New Roman" w:hAnsi="Times New Roman" w:hint="eastAsia"/>
          <w:sz w:val="28"/>
          <w:szCs w:val="28"/>
        </w:rPr>
        <w:t>избирательной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 w:rsidRPr="001B6990">
        <w:rPr>
          <w:rFonts w:ascii="Times New Roman" w:hAnsi="Times New Roman" w:hint="eastAsia"/>
          <w:sz w:val="28"/>
          <w:szCs w:val="28"/>
        </w:rPr>
        <w:t>комиссии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 w:rsidRPr="001B6990">
        <w:rPr>
          <w:rFonts w:ascii="Times New Roman" w:hAnsi="Times New Roman" w:hint="eastAsia"/>
          <w:sz w:val="28"/>
          <w:szCs w:val="28"/>
        </w:rPr>
        <w:t>Кашинского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 w:rsidRPr="001B6990">
        <w:rPr>
          <w:rFonts w:ascii="Times New Roman" w:hAnsi="Times New Roman" w:hint="eastAsia"/>
          <w:sz w:val="28"/>
          <w:szCs w:val="28"/>
        </w:rPr>
        <w:t>района</w:t>
      </w:r>
      <w:r w:rsidRPr="001B6990">
        <w:rPr>
          <w:rFonts w:ascii="Times New Roman" w:hAnsi="Times New Roman"/>
          <w:sz w:val="28"/>
          <w:szCs w:val="28"/>
        </w:rPr>
        <w:t xml:space="preserve">, </w:t>
      </w:r>
      <w:r w:rsidRPr="001B6990">
        <w:rPr>
          <w:rFonts w:ascii="Times New Roman" w:hAnsi="Times New Roman" w:hint="eastAsia"/>
          <w:sz w:val="28"/>
          <w:szCs w:val="28"/>
        </w:rPr>
        <w:t>Администрация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 w:rsidRPr="001B6990">
        <w:rPr>
          <w:rFonts w:ascii="Times New Roman" w:hAnsi="Times New Roman" w:hint="eastAsia"/>
          <w:sz w:val="28"/>
          <w:szCs w:val="28"/>
        </w:rPr>
        <w:t>Кашинского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ородского округа</w:t>
      </w:r>
      <w:r w:rsidRPr="001B6990">
        <w:rPr>
          <w:rFonts w:ascii="Times New Roman" w:hAnsi="Times New Roman"/>
          <w:sz w:val="28"/>
          <w:szCs w:val="28"/>
        </w:rPr>
        <w:t xml:space="preserve"> </w:t>
      </w:r>
    </w:p>
    <w:p w:rsidR="001B6990" w:rsidRPr="001B6990" w:rsidRDefault="001B6990" w:rsidP="001B6990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</w:p>
    <w:p w:rsidR="001B6990" w:rsidRPr="001B6990" w:rsidRDefault="001B6990" w:rsidP="001B6990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 w:rsidRPr="001B6990">
        <w:rPr>
          <w:rFonts w:ascii="Times New Roman" w:hAnsi="Times New Roman" w:hint="eastAsia"/>
          <w:sz w:val="28"/>
          <w:szCs w:val="28"/>
        </w:rPr>
        <w:t>ПОСТАНОВЛЯЕТ</w:t>
      </w:r>
      <w:r w:rsidRPr="001B6990">
        <w:rPr>
          <w:rFonts w:ascii="Times New Roman" w:hAnsi="Times New Roman"/>
          <w:sz w:val="28"/>
          <w:szCs w:val="28"/>
        </w:rPr>
        <w:t>:</w:t>
      </w:r>
    </w:p>
    <w:p w:rsidR="001B6990" w:rsidRPr="001B6990" w:rsidRDefault="001B6990" w:rsidP="001B6990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</w:p>
    <w:p w:rsidR="001B6990" w:rsidRPr="001B6990" w:rsidRDefault="001B6990" w:rsidP="001B6990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699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бъявить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лагодарность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 w:rsidRPr="001B6990">
        <w:rPr>
          <w:rFonts w:ascii="Times New Roman" w:hAnsi="Times New Roman" w:hint="eastAsia"/>
          <w:sz w:val="28"/>
          <w:szCs w:val="28"/>
        </w:rPr>
        <w:t>Администрации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 w:rsidRPr="001B6990">
        <w:rPr>
          <w:rFonts w:ascii="Times New Roman" w:hAnsi="Times New Roman" w:hint="eastAsia"/>
          <w:sz w:val="28"/>
          <w:szCs w:val="28"/>
        </w:rPr>
        <w:t>Кашинского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ородского округа </w:t>
      </w:r>
      <w:r w:rsidRPr="001B6990">
        <w:rPr>
          <w:rFonts w:ascii="Times New Roman" w:hAnsi="Times New Roman"/>
          <w:sz w:val="28"/>
          <w:szCs w:val="28"/>
        </w:rPr>
        <w:t>за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 w:rsidRPr="001B6990">
        <w:rPr>
          <w:rFonts w:ascii="Times New Roman" w:hAnsi="Times New Roman" w:hint="eastAsia"/>
          <w:sz w:val="28"/>
          <w:szCs w:val="28"/>
        </w:rPr>
        <w:t>большой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 w:rsidRPr="001B6990">
        <w:rPr>
          <w:rFonts w:ascii="Times New Roman" w:hAnsi="Times New Roman" w:hint="eastAsia"/>
          <w:sz w:val="28"/>
          <w:szCs w:val="28"/>
        </w:rPr>
        <w:t>личный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 w:rsidRPr="001B6990">
        <w:rPr>
          <w:rFonts w:ascii="Times New Roman" w:hAnsi="Times New Roman" w:hint="eastAsia"/>
          <w:sz w:val="28"/>
          <w:szCs w:val="28"/>
        </w:rPr>
        <w:t>вклад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 w:rsidRPr="001B6990">
        <w:rPr>
          <w:rFonts w:ascii="Times New Roman" w:hAnsi="Times New Roman" w:hint="eastAsia"/>
          <w:sz w:val="28"/>
          <w:szCs w:val="28"/>
        </w:rPr>
        <w:t>в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 w:rsidRPr="001B6990">
        <w:rPr>
          <w:rFonts w:ascii="Times New Roman" w:hAnsi="Times New Roman" w:hint="eastAsia"/>
          <w:sz w:val="28"/>
          <w:szCs w:val="28"/>
        </w:rPr>
        <w:t>подготовку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 w:rsidRPr="001B6990">
        <w:rPr>
          <w:rFonts w:ascii="Times New Roman" w:hAnsi="Times New Roman" w:hint="eastAsia"/>
          <w:sz w:val="28"/>
          <w:szCs w:val="28"/>
        </w:rPr>
        <w:t>и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 w:rsidRPr="001B6990">
        <w:rPr>
          <w:rFonts w:ascii="Times New Roman" w:hAnsi="Times New Roman" w:hint="eastAsia"/>
          <w:sz w:val="28"/>
          <w:szCs w:val="28"/>
        </w:rPr>
        <w:t>организацию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 w:rsidRPr="001B6990">
        <w:rPr>
          <w:rFonts w:ascii="Times New Roman" w:hAnsi="Times New Roman" w:hint="eastAsia"/>
          <w:sz w:val="28"/>
          <w:szCs w:val="28"/>
        </w:rPr>
        <w:t>выборов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 w:rsidRPr="001B6990">
        <w:rPr>
          <w:rFonts w:ascii="Times New Roman" w:hAnsi="Times New Roman" w:hint="eastAsia"/>
          <w:sz w:val="28"/>
          <w:szCs w:val="28"/>
        </w:rPr>
        <w:t>на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 w:rsidRPr="001B6990">
        <w:rPr>
          <w:rFonts w:ascii="Times New Roman" w:hAnsi="Times New Roman" w:hint="eastAsia"/>
          <w:sz w:val="28"/>
          <w:szCs w:val="28"/>
        </w:rPr>
        <w:t>территории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 w:rsidRPr="001B6990">
        <w:rPr>
          <w:rFonts w:ascii="Times New Roman" w:hAnsi="Times New Roman" w:hint="eastAsia"/>
          <w:sz w:val="28"/>
          <w:szCs w:val="28"/>
        </w:rPr>
        <w:t>Кашинского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ородского округа</w:t>
      </w:r>
      <w:r w:rsidRPr="001B6990">
        <w:rPr>
          <w:rFonts w:ascii="Times New Roman" w:hAnsi="Times New Roman"/>
          <w:sz w:val="28"/>
          <w:szCs w:val="28"/>
        </w:rPr>
        <w:t>:</w:t>
      </w:r>
    </w:p>
    <w:p w:rsidR="001B6990" w:rsidRPr="001B6990" w:rsidRDefault="001B6990" w:rsidP="001B6990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6990">
        <w:rPr>
          <w:rFonts w:ascii="Times New Roman" w:hAnsi="Times New Roman"/>
          <w:sz w:val="28"/>
          <w:szCs w:val="28"/>
        </w:rPr>
        <w:t xml:space="preserve">1.1 </w:t>
      </w:r>
      <w:proofErr w:type="spellStart"/>
      <w:r>
        <w:rPr>
          <w:rFonts w:ascii="Times New Roman" w:hAnsi="Times New Roman" w:hint="eastAsia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гнатенкову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Сергею Ивановичу</w:t>
      </w:r>
      <w:r w:rsidRPr="001B6990">
        <w:rPr>
          <w:rFonts w:ascii="Times New Roman" w:hAnsi="Times New Roman"/>
          <w:sz w:val="28"/>
          <w:szCs w:val="28"/>
        </w:rPr>
        <w:t xml:space="preserve"> - </w:t>
      </w:r>
      <w:r w:rsidRPr="001B6990">
        <w:rPr>
          <w:rFonts w:ascii="Times New Roman" w:hAnsi="Times New Roman" w:hint="eastAsia"/>
          <w:sz w:val="28"/>
          <w:szCs w:val="28"/>
        </w:rPr>
        <w:t>член</w:t>
      </w:r>
      <w:r>
        <w:rPr>
          <w:rFonts w:ascii="Times New Roman" w:hAnsi="Times New Roman" w:hint="eastAsia"/>
          <w:sz w:val="28"/>
          <w:szCs w:val="28"/>
        </w:rPr>
        <w:t>у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 w:rsidRPr="001B6990">
        <w:rPr>
          <w:rFonts w:ascii="Times New Roman" w:hAnsi="Times New Roman" w:hint="eastAsia"/>
          <w:sz w:val="28"/>
          <w:szCs w:val="28"/>
        </w:rPr>
        <w:t>территориальной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 w:rsidRPr="001B6990">
        <w:rPr>
          <w:rFonts w:ascii="Times New Roman" w:hAnsi="Times New Roman" w:hint="eastAsia"/>
          <w:sz w:val="28"/>
          <w:szCs w:val="28"/>
        </w:rPr>
        <w:t>избирательной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 w:rsidRPr="001B6990">
        <w:rPr>
          <w:rFonts w:ascii="Times New Roman" w:hAnsi="Times New Roman" w:hint="eastAsia"/>
          <w:sz w:val="28"/>
          <w:szCs w:val="28"/>
        </w:rPr>
        <w:t>комиссии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 w:rsidRPr="001B6990">
        <w:rPr>
          <w:rFonts w:ascii="Times New Roman" w:hAnsi="Times New Roman" w:hint="eastAsia"/>
          <w:sz w:val="28"/>
          <w:szCs w:val="28"/>
        </w:rPr>
        <w:t>Кашинского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 w:rsidRPr="001B6990">
        <w:rPr>
          <w:rFonts w:ascii="Times New Roman" w:hAnsi="Times New Roman" w:hint="eastAsia"/>
          <w:sz w:val="28"/>
          <w:szCs w:val="28"/>
        </w:rPr>
        <w:t>района</w:t>
      </w:r>
      <w:r w:rsidRPr="001B6990">
        <w:rPr>
          <w:rFonts w:ascii="Times New Roman" w:hAnsi="Times New Roman"/>
          <w:sz w:val="28"/>
          <w:szCs w:val="28"/>
        </w:rPr>
        <w:t>;</w:t>
      </w:r>
    </w:p>
    <w:p w:rsidR="001B6990" w:rsidRPr="001B6990" w:rsidRDefault="001B6990" w:rsidP="001B6990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6990">
        <w:rPr>
          <w:rFonts w:ascii="Times New Roman" w:hAnsi="Times New Roman"/>
          <w:sz w:val="28"/>
          <w:szCs w:val="28"/>
        </w:rPr>
        <w:t xml:space="preserve">1.2 </w:t>
      </w:r>
      <w:r>
        <w:rPr>
          <w:rFonts w:ascii="Times New Roman" w:hAnsi="Times New Roman" w:hint="eastAsia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аменевой Юлии Юрьевне</w:t>
      </w:r>
      <w:r w:rsidRPr="001B6990">
        <w:rPr>
          <w:rFonts w:ascii="Times New Roman" w:hAnsi="Times New Roman"/>
          <w:sz w:val="28"/>
          <w:szCs w:val="28"/>
        </w:rPr>
        <w:t xml:space="preserve"> - </w:t>
      </w:r>
      <w:r w:rsidRPr="001B6990">
        <w:rPr>
          <w:rFonts w:ascii="Times New Roman" w:hAnsi="Times New Roman" w:hint="eastAsia"/>
          <w:sz w:val="28"/>
          <w:szCs w:val="28"/>
        </w:rPr>
        <w:t>член</w:t>
      </w:r>
      <w:r>
        <w:rPr>
          <w:rFonts w:ascii="Times New Roman" w:hAnsi="Times New Roman" w:hint="eastAsia"/>
          <w:sz w:val="28"/>
          <w:szCs w:val="28"/>
        </w:rPr>
        <w:t>у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 w:rsidRPr="001B6990">
        <w:rPr>
          <w:rFonts w:ascii="Times New Roman" w:hAnsi="Times New Roman" w:hint="eastAsia"/>
          <w:sz w:val="28"/>
          <w:szCs w:val="28"/>
        </w:rPr>
        <w:t>территориальной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 w:rsidRPr="001B6990">
        <w:rPr>
          <w:rFonts w:ascii="Times New Roman" w:hAnsi="Times New Roman" w:hint="eastAsia"/>
          <w:sz w:val="28"/>
          <w:szCs w:val="28"/>
        </w:rPr>
        <w:t>избирательной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 w:rsidRPr="001B6990">
        <w:rPr>
          <w:rFonts w:ascii="Times New Roman" w:hAnsi="Times New Roman" w:hint="eastAsia"/>
          <w:sz w:val="28"/>
          <w:szCs w:val="28"/>
        </w:rPr>
        <w:t>комиссии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 w:rsidRPr="001B6990">
        <w:rPr>
          <w:rFonts w:ascii="Times New Roman" w:hAnsi="Times New Roman" w:hint="eastAsia"/>
          <w:sz w:val="28"/>
          <w:szCs w:val="28"/>
        </w:rPr>
        <w:t>Кашинского</w:t>
      </w:r>
      <w:r w:rsidRPr="001B6990">
        <w:rPr>
          <w:rFonts w:ascii="Times New Roman" w:hAnsi="Times New Roman"/>
          <w:sz w:val="28"/>
          <w:szCs w:val="28"/>
        </w:rPr>
        <w:t xml:space="preserve"> </w:t>
      </w:r>
      <w:r w:rsidRPr="001B6990">
        <w:rPr>
          <w:rFonts w:ascii="Times New Roman" w:hAnsi="Times New Roman" w:hint="eastAsia"/>
          <w:sz w:val="28"/>
          <w:szCs w:val="28"/>
        </w:rPr>
        <w:t>района</w:t>
      </w:r>
      <w:r w:rsidR="002C4BBA">
        <w:rPr>
          <w:rFonts w:ascii="Times New Roman" w:hAnsi="Times New Roman"/>
          <w:sz w:val="28"/>
          <w:szCs w:val="28"/>
        </w:rPr>
        <w:t>.</w:t>
      </w:r>
    </w:p>
    <w:p w:rsidR="003D0B1E" w:rsidRPr="009F4DD9" w:rsidRDefault="00AE3B97" w:rsidP="003D0B1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 w:rsidRPr="009F4DD9">
        <w:rPr>
          <w:rFonts w:ascii="Times New Roman" w:hAnsi="Times New Roman"/>
          <w:sz w:val="28"/>
          <w:szCs w:val="28"/>
        </w:rPr>
        <w:tab/>
      </w:r>
      <w:r w:rsidR="0087475E">
        <w:rPr>
          <w:rFonts w:ascii="Times New Roman" w:hAnsi="Times New Roman"/>
          <w:sz w:val="28"/>
          <w:szCs w:val="28"/>
        </w:rPr>
        <w:t xml:space="preserve"> </w:t>
      </w:r>
      <w:r w:rsidR="001B6990">
        <w:rPr>
          <w:rFonts w:ascii="Times New Roman" w:hAnsi="Times New Roman"/>
          <w:sz w:val="28"/>
          <w:szCs w:val="28"/>
        </w:rPr>
        <w:t>2</w:t>
      </w:r>
      <w:r w:rsidR="003D0B1E" w:rsidRPr="009F4DD9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:rsidR="003D0B1E" w:rsidRPr="009F4DD9" w:rsidRDefault="003D0B1E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AE3B97" w:rsidRDefault="00AE3B97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AE3493" w:rsidRPr="003D0B1E" w:rsidRDefault="00AE3493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336992" w:rsidRPr="003D0B1E" w:rsidRDefault="003D0B1E" w:rsidP="00AE3B97">
      <w:pPr>
        <w:suppressAutoHyphens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Глава Кашинского </w:t>
      </w:r>
      <w:r w:rsidR="00AE3B97">
        <w:rPr>
          <w:rFonts w:ascii="Times New Roman" w:hAnsi="Times New Roman"/>
          <w:sz w:val="28"/>
          <w:szCs w:val="28"/>
        </w:rPr>
        <w:t>городского округа</w:t>
      </w:r>
      <w:r w:rsidRPr="003D0B1E">
        <w:rPr>
          <w:rFonts w:ascii="Times New Roman" w:hAnsi="Times New Roman"/>
          <w:sz w:val="28"/>
          <w:szCs w:val="28"/>
        </w:rPr>
        <w:t xml:space="preserve">                                          Г.Г.</w:t>
      </w:r>
      <w:r w:rsidR="00AE3B97">
        <w:rPr>
          <w:rFonts w:ascii="Times New Roman" w:hAnsi="Times New Roman"/>
          <w:sz w:val="28"/>
          <w:szCs w:val="28"/>
        </w:rPr>
        <w:t xml:space="preserve"> </w:t>
      </w:r>
      <w:r w:rsidRPr="003D0B1E">
        <w:rPr>
          <w:rFonts w:ascii="Times New Roman" w:hAnsi="Times New Roman"/>
          <w:sz w:val="28"/>
          <w:szCs w:val="28"/>
        </w:rPr>
        <w:t xml:space="preserve">Баландин                                                                                     </w:t>
      </w:r>
    </w:p>
    <w:sectPr w:rsidR="00336992" w:rsidRPr="003D0B1E" w:rsidSect="00AE3B97">
      <w:headerReference w:type="default" r:id="rId8"/>
      <w:foot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33D1" w:rsidRDefault="000633D1" w:rsidP="000A7BBE">
      <w:r>
        <w:separator/>
      </w:r>
    </w:p>
  </w:endnote>
  <w:endnote w:type="continuationSeparator" w:id="0">
    <w:p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33D1" w:rsidRDefault="000633D1" w:rsidP="000A7BBE">
      <w:r>
        <w:separator/>
      </w:r>
    </w:p>
  </w:footnote>
  <w:footnote w:type="continuationSeparator" w:id="0">
    <w:p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981250"/>
    <w:multiLevelType w:val="multilevel"/>
    <w:tmpl w:val="82FC928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9C55FD"/>
    <w:multiLevelType w:val="multilevel"/>
    <w:tmpl w:val="0038C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E0E9F"/>
    <w:rsid w:val="000F4080"/>
    <w:rsid w:val="001B6990"/>
    <w:rsid w:val="00227BCD"/>
    <w:rsid w:val="002C4BBA"/>
    <w:rsid w:val="002E4451"/>
    <w:rsid w:val="00336992"/>
    <w:rsid w:val="0039122C"/>
    <w:rsid w:val="003D0B1E"/>
    <w:rsid w:val="00434898"/>
    <w:rsid w:val="00442971"/>
    <w:rsid w:val="00487A55"/>
    <w:rsid w:val="00585A2B"/>
    <w:rsid w:val="0059794D"/>
    <w:rsid w:val="005E2319"/>
    <w:rsid w:val="006A77F3"/>
    <w:rsid w:val="006E7C4C"/>
    <w:rsid w:val="007643BC"/>
    <w:rsid w:val="007F081A"/>
    <w:rsid w:val="007F2264"/>
    <w:rsid w:val="00821D75"/>
    <w:rsid w:val="008735EC"/>
    <w:rsid w:val="0087475E"/>
    <w:rsid w:val="009220DF"/>
    <w:rsid w:val="009407E1"/>
    <w:rsid w:val="009831FC"/>
    <w:rsid w:val="009E5C50"/>
    <w:rsid w:val="009F4DD9"/>
    <w:rsid w:val="00A639A1"/>
    <w:rsid w:val="00AD3B8E"/>
    <w:rsid w:val="00AE3493"/>
    <w:rsid w:val="00AE3B97"/>
    <w:rsid w:val="00B9767F"/>
    <w:rsid w:val="00C34EBF"/>
    <w:rsid w:val="00CC4C1B"/>
    <w:rsid w:val="00CF74BA"/>
    <w:rsid w:val="00D3226E"/>
    <w:rsid w:val="00D4770A"/>
    <w:rsid w:val="00D50303"/>
    <w:rsid w:val="00DA3A02"/>
    <w:rsid w:val="00E85C01"/>
    <w:rsid w:val="00F04771"/>
    <w:rsid w:val="00F35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0E07"/>
  <w15:docId w15:val="{2CEBBA37-2D6F-452A-BD26-8B2622FB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3D0B1E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3D0B1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3D0B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B1E"/>
    <w:pPr>
      <w:widowControl w:val="0"/>
      <w:shd w:val="clear" w:color="auto" w:fill="FFFFFF"/>
      <w:spacing w:line="0" w:lineRule="atLeast"/>
      <w:ind w:hanging="4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No Spacing"/>
    <w:uiPriority w:val="1"/>
    <w:qFormat/>
    <w:rsid w:val="003D0B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1"/>
    <w:rsid w:val="009F4D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9F4DD9"/>
    <w:pPr>
      <w:widowControl w:val="0"/>
      <w:shd w:val="clear" w:color="auto" w:fill="FFFFFF"/>
      <w:spacing w:line="254" w:lineRule="auto"/>
      <w:ind w:firstLine="20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2</cp:revision>
  <cp:lastPrinted>2020-12-01T05:38:00Z</cp:lastPrinted>
  <dcterms:created xsi:type="dcterms:W3CDTF">2020-12-01T05:39:00Z</dcterms:created>
  <dcterms:modified xsi:type="dcterms:W3CDTF">2020-12-01T05:39:00Z</dcterms:modified>
</cp:coreProperties>
</file>