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7BBE" w:rsidRPr="008735EC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Hlk534788097"/>
      <w:r w:rsidRPr="008735EC">
        <w:rPr>
          <w:rFonts w:ascii="Times New Roman" w:hAnsi="Times New Roman"/>
          <w:b/>
          <w:sz w:val="24"/>
          <w:szCs w:val="24"/>
        </w:rPr>
        <w:t>ТВЕРСКАЯ ОБЛАСТЬ</w:t>
      </w:r>
    </w:p>
    <w:p w:rsidR="000A7BBE" w:rsidRPr="00722750" w:rsidRDefault="001A217F" w:rsidP="000A7BB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299" distR="114299" simplePos="0" relativeHeight="251659264" behindDoc="0" locked="0" layoutInCell="1" allowOverlap="1">
                <wp:simplePos x="0" y="0"/>
                <wp:positionH relativeFrom="column">
                  <wp:posOffset>3271519</wp:posOffset>
                </wp:positionH>
                <wp:positionV relativeFrom="paragraph">
                  <wp:posOffset>24130</wp:posOffset>
                </wp:positionV>
                <wp:extent cx="0" cy="53340"/>
                <wp:effectExtent l="0" t="0" r="19050" b="381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533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409FD6" id="Прямая соединительная линия 2" o:spid="_x0000_s1026" style="position:absolute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257.6pt,1.9pt" to="257.6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" strokecolor="#a5a5a5 [3206]" strokeweight=".5pt">
                <v:stroke joinstyle="miter"/>
                <o:lock v:ext="edit" shapetype="f"/>
              </v:line>
            </w:pict>
          </mc:Fallback>
        </mc:AlternateContent>
      </w:r>
      <w:r w:rsidR="000A7BBE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676275" cy="8382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7BBE" w:rsidRPr="00E85C01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E85C01">
        <w:rPr>
          <w:rFonts w:ascii="Times New Roman" w:hAnsi="Times New Roman"/>
          <w:b/>
          <w:sz w:val="24"/>
          <w:szCs w:val="24"/>
        </w:rPr>
        <w:t>АДМИНИСТРАЦИЯ КАШИНСКОГО ГОРОДСКОГО ОКРУГА</w:t>
      </w:r>
      <w:r w:rsidR="008735EC">
        <w:rPr>
          <w:rFonts w:ascii="Times New Roman" w:hAnsi="Times New Roman"/>
          <w:b/>
          <w:sz w:val="24"/>
          <w:szCs w:val="24"/>
        </w:rPr>
        <w:br/>
      </w:r>
    </w:p>
    <w:p w:rsidR="00C34EBF" w:rsidRPr="007F2264" w:rsidRDefault="000A7BBE" w:rsidP="000A7BBE">
      <w:pPr>
        <w:pStyle w:val="1"/>
        <w:rPr>
          <w:rFonts w:ascii="Times New Roman" w:hAnsi="Times New Roman"/>
          <w:sz w:val="32"/>
          <w:szCs w:val="32"/>
        </w:rPr>
      </w:pPr>
      <w:r w:rsidRPr="007F2264">
        <w:rPr>
          <w:rFonts w:ascii="Times New Roman" w:hAnsi="Times New Roman"/>
          <w:sz w:val="32"/>
          <w:szCs w:val="32"/>
        </w:rPr>
        <w:t>П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С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Т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А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В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Л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И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711"/>
        <w:gridCol w:w="4644"/>
      </w:tblGrid>
      <w:tr w:rsidR="000A7BBE" w:rsidRPr="00722750" w:rsidTr="001A217F">
        <w:trPr>
          <w:trHeight w:val="618"/>
        </w:trPr>
        <w:tc>
          <w:tcPr>
            <w:tcW w:w="9571" w:type="dxa"/>
            <w:gridSpan w:val="2"/>
            <w:shd w:val="clear" w:color="auto" w:fill="auto"/>
          </w:tcPr>
          <w:p w:rsidR="000A7BBE" w:rsidRPr="00722750" w:rsidRDefault="001A217F" w:rsidP="00A47659">
            <w:pPr>
              <w:tabs>
                <w:tab w:val="left" w:pos="2552"/>
                <w:tab w:val="center" w:pos="4536"/>
                <w:tab w:val="left" w:pos="7513"/>
                <w:tab w:val="left" w:pos="9072"/>
              </w:tabs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A217F">
              <w:rPr>
                <w:rFonts w:ascii="Times New Roman" w:hAnsi="Times New Roman"/>
                <w:sz w:val="28"/>
                <w:szCs w:val="28"/>
                <w:u w:val="single"/>
              </w:rPr>
              <w:t>о</w:t>
            </w:r>
            <w:r w:rsidR="000A7BBE" w:rsidRPr="001A217F">
              <w:rPr>
                <w:rFonts w:ascii="Times New Roman" w:hAnsi="Times New Roman"/>
                <w:sz w:val="28"/>
                <w:szCs w:val="28"/>
                <w:u w:val="single"/>
              </w:rPr>
              <w:t>т</w:t>
            </w:r>
            <w:r w:rsidRPr="001A217F">
              <w:rPr>
                <w:rFonts w:ascii="Times New Roman" w:hAnsi="Times New Roman"/>
                <w:sz w:val="28"/>
                <w:szCs w:val="28"/>
                <w:u w:val="single"/>
              </w:rPr>
              <w:t xml:space="preserve"> 14.09.2020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</w:t>
            </w:r>
            <w:r w:rsidR="000A7BBE" w:rsidRPr="00722750">
              <w:rPr>
                <w:rFonts w:ascii="Times New Roman" w:hAnsi="Times New Roman"/>
                <w:sz w:val="28"/>
                <w:szCs w:val="28"/>
              </w:rPr>
              <w:tab/>
            </w:r>
            <w:r w:rsidR="00E85C01">
              <w:rPr>
                <w:rFonts w:ascii="Times New Roman" w:hAnsi="Times New Roman"/>
                <w:sz w:val="28"/>
                <w:szCs w:val="28"/>
              </w:rPr>
              <w:t>г. Кашин</w:t>
            </w:r>
            <w:r w:rsidR="000A7BBE" w:rsidRPr="00722750"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r w:rsidRPr="001A217F">
              <w:rPr>
                <w:rFonts w:ascii="Times New Roman" w:hAnsi="Times New Roman"/>
                <w:sz w:val="28"/>
                <w:szCs w:val="28"/>
                <w:u w:val="single"/>
              </w:rPr>
              <w:t>№580</w:t>
            </w:r>
          </w:p>
        </w:tc>
      </w:tr>
      <w:tr w:rsidR="000A7BBE" w:rsidRPr="00722750" w:rsidTr="001A217F">
        <w:trPr>
          <w:trHeight w:val="988"/>
        </w:trPr>
        <w:tc>
          <w:tcPr>
            <w:tcW w:w="4786" w:type="dxa"/>
            <w:shd w:val="clear" w:color="auto" w:fill="auto"/>
          </w:tcPr>
          <w:p w:rsidR="001A217F" w:rsidRPr="001A217F" w:rsidRDefault="001A217F" w:rsidP="001A217F">
            <w:pPr>
              <w:rPr>
                <w:rFonts w:ascii="Times New Roman" w:hAnsi="Times New Roman"/>
                <w:noProof/>
                <w:sz w:val="26"/>
                <w:szCs w:val="26"/>
              </w:rPr>
            </w:pPr>
            <w:r w:rsidRPr="001A217F">
              <w:rPr>
                <w:rFonts w:ascii="Times New Roman" w:hAnsi="Times New Roman" w:hint="eastAsia"/>
                <w:noProof/>
                <w:sz w:val="26"/>
                <w:szCs w:val="26"/>
              </w:rPr>
              <w:t>Об</w:t>
            </w:r>
            <w:r w:rsidRPr="001A217F">
              <w:rPr>
                <w:rFonts w:ascii="Times New Roman" w:hAnsi="Times New Roman"/>
                <w:noProof/>
                <w:sz w:val="26"/>
                <w:szCs w:val="26"/>
              </w:rPr>
              <w:t xml:space="preserve">       </w:t>
            </w:r>
            <w:r w:rsidRPr="001A217F">
              <w:rPr>
                <w:rFonts w:ascii="Times New Roman" w:hAnsi="Times New Roman" w:hint="eastAsia"/>
                <w:noProof/>
                <w:sz w:val="26"/>
                <w:szCs w:val="26"/>
              </w:rPr>
              <w:t>ус</w:t>
            </w:r>
            <w:r w:rsidRPr="001A217F">
              <w:rPr>
                <w:rFonts w:ascii="Times New Roman" w:hAnsi="Times New Roman"/>
                <w:noProof/>
                <w:sz w:val="26"/>
                <w:szCs w:val="26"/>
              </w:rPr>
              <w:t xml:space="preserve">тановлении   </w:t>
            </w:r>
            <w:r>
              <w:rPr>
                <w:rFonts w:ascii="Times New Roman" w:hAnsi="Times New Roman"/>
                <w:noProof/>
                <w:sz w:val="26"/>
                <w:szCs w:val="26"/>
              </w:rPr>
              <w:t xml:space="preserve"> </w:t>
            </w:r>
            <w:r w:rsidR="00983E94">
              <w:rPr>
                <w:rFonts w:ascii="Times New Roman" w:hAnsi="Times New Roman"/>
                <w:noProof/>
                <w:sz w:val="26"/>
                <w:szCs w:val="26"/>
              </w:rPr>
              <w:t xml:space="preserve">   </w:t>
            </w:r>
            <w:r>
              <w:rPr>
                <w:rFonts w:ascii="Times New Roman" w:hAnsi="Times New Roman"/>
                <w:noProof/>
                <w:sz w:val="26"/>
                <w:szCs w:val="26"/>
              </w:rPr>
              <w:t xml:space="preserve"> </w:t>
            </w:r>
            <w:r w:rsidRPr="001A217F">
              <w:rPr>
                <w:rFonts w:ascii="Times New Roman" w:hAnsi="Times New Roman"/>
                <w:noProof/>
                <w:sz w:val="26"/>
                <w:szCs w:val="26"/>
              </w:rPr>
              <w:t xml:space="preserve">     </w:t>
            </w:r>
            <w:r w:rsidRPr="001A217F">
              <w:rPr>
                <w:rFonts w:ascii="Times New Roman" w:hAnsi="Times New Roman" w:hint="eastAsia"/>
                <w:noProof/>
                <w:sz w:val="26"/>
                <w:szCs w:val="26"/>
              </w:rPr>
              <w:t>нормативов</w:t>
            </w:r>
            <w:r w:rsidR="00983E94">
              <w:rPr>
                <w:rFonts w:ascii="Times New Roman" w:hAnsi="Times New Roman"/>
                <w:noProof/>
                <w:sz w:val="26"/>
                <w:szCs w:val="26"/>
              </w:rPr>
              <w:t xml:space="preserve"> </w:t>
            </w:r>
            <w:r w:rsidRPr="001A217F">
              <w:rPr>
                <w:rFonts w:ascii="Times New Roman" w:hAnsi="Times New Roman" w:hint="eastAsia"/>
                <w:noProof/>
                <w:sz w:val="26"/>
                <w:szCs w:val="26"/>
              </w:rPr>
              <w:t>состав</w:t>
            </w:r>
            <w:r w:rsidR="00983E94">
              <w:rPr>
                <w:rFonts w:ascii="Times New Roman" w:hAnsi="Times New Roman" w:hint="eastAsia"/>
                <w:noProof/>
                <w:sz w:val="26"/>
                <w:szCs w:val="26"/>
              </w:rPr>
              <w:t>а</w:t>
            </w:r>
            <w:r w:rsidRPr="001A217F">
              <w:rPr>
                <w:rFonts w:ascii="Times New Roman" w:hAnsi="Times New Roman"/>
                <w:noProof/>
                <w:sz w:val="26"/>
                <w:szCs w:val="26"/>
              </w:rPr>
              <w:t xml:space="preserve"> </w:t>
            </w:r>
            <w:r w:rsidR="00983E94">
              <w:rPr>
                <w:rFonts w:ascii="Times New Roman" w:hAnsi="Times New Roman"/>
                <w:noProof/>
                <w:sz w:val="26"/>
                <w:szCs w:val="26"/>
              </w:rPr>
              <w:t xml:space="preserve"> </w:t>
            </w:r>
            <w:r w:rsidRPr="001A217F">
              <w:rPr>
                <w:rFonts w:ascii="Times New Roman" w:hAnsi="Times New Roman" w:hint="eastAsia"/>
                <w:noProof/>
                <w:sz w:val="26"/>
                <w:szCs w:val="26"/>
              </w:rPr>
              <w:t>сточных</w:t>
            </w:r>
            <w:r w:rsidRPr="001A217F">
              <w:rPr>
                <w:rFonts w:ascii="Times New Roman" w:hAnsi="Times New Roman"/>
                <w:noProof/>
                <w:sz w:val="26"/>
                <w:szCs w:val="26"/>
              </w:rPr>
              <w:t xml:space="preserve"> </w:t>
            </w:r>
            <w:r w:rsidR="00983E94">
              <w:rPr>
                <w:rFonts w:ascii="Times New Roman" w:hAnsi="Times New Roman"/>
                <w:noProof/>
                <w:sz w:val="26"/>
                <w:szCs w:val="26"/>
              </w:rPr>
              <w:t xml:space="preserve">  </w:t>
            </w:r>
            <w:r w:rsidRPr="001A217F">
              <w:rPr>
                <w:rFonts w:ascii="Times New Roman" w:hAnsi="Times New Roman" w:hint="eastAsia"/>
                <w:noProof/>
                <w:sz w:val="26"/>
                <w:szCs w:val="26"/>
              </w:rPr>
              <w:t>вод</w:t>
            </w:r>
            <w:r>
              <w:rPr>
                <w:rFonts w:ascii="Times New Roman" w:hAnsi="Times New Roman"/>
                <w:noProof/>
                <w:sz w:val="26"/>
                <w:szCs w:val="26"/>
              </w:rPr>
              <w:t xml:space="preserve"> </w:t>
            </w:r>
            <w:r w:rsidR="00983E94">
              <w:rPr>
                <w:rFonts w:ascii="Times New Roman" w:hAnsi="Times New Roman"/>
                <w:noProof/>
                <w:sz w:val="26"/>
                <w:szCs w:val="26"/>
              </w:rPr>
              <w:t xml:space="preserve"> </w:t>
            </w:r>
            <w:r w:rsidRPr="001A217F">
              <w:rPr>
                <w:rFonts w:ascii="Times New Roman" w:hAnsi="Times New Roman" w:hint="eastAsia"/>
                <w:noProof/>
                <w:sz w:val="26"/>
                <w:szCs w:val="26"/>
              </w:rPr>
              <w:t>для</w:t>
            </w:r>
            <w:r w:rsidR="00983E94">
              <w:rPr>
                <w:rFonts w:ascii="Times New Roman" w:hAnsi="Times New Roman"/>
                <w:noProof/>
                <w:sz w:val="26"/>
                <w:szCs w:val="26"/>
              </w:rPr>
              <w:t xml:space="preserve">    </w:t>
            </w:r>
            <w:r w:rsidRPr="001A217F">
              <w:rPr>
                <w:rFonts w:ascii="Times New Roman" w:hAnsi="Times New Roman" w:hint="eastAsia"/>
                <w:noProof/>
                <w:sz w:val="26"/>
                <w:szCs w:val="26"/>
              </w:rPr>
              <w:t>абонентов</w:t>
            </w:r>
          </w:p>
          <w:p w:rsidR="001A217F" w:rsidRDefault="001A217F" w:rsidP="001A217F">
            <w:pPr>
              <w:rPr>
                <w:rFonts w:ascii="Times New Roman" w:hAnsi="Times New Roman"/>
                <w:noProof/>
                <w:sz w:val="26"/>
                <w:szCs w:val="26"/>
              </w:rPr>
            </w:pPr>
            <w:r w:rsidRPr="001A217F">
              <w:rPr>
                <w:rFonts w:ascii="Times New Roman" w:hAnsi="Times New Roman" w:hint="eastAsia"/>
                <w:noProof/>
                <w:sz w:val="26"/>
                <w:szCs w:val="26"/>
              </w:rPr>
              <w:t>централизованной</w:t>
            </w:r>
            <w:r w:rsidRPr="001A217F">
              <w:rPr>
                <w:rFonts w:ascii="Times New Roman" w:hAnsi="Times New Roman"/>
                <w:noProof/>
                <w:sz w:val="26"/>
                <w:szCs w:val="26"/>
              </w:rPr>
              <w:t xml:space="preserve">  </w:t>
            </w:r>
            <w:r>
              <w:rPr>
                <w:rFonts w:ascii="Times New Roman" w:hAnsi="Times New Roman"/>
                <w:noProof/>
                <w:sz w:val="26"/>
                <w:szCs w:val="26"/>
              </w:rPr>
              <w:t xml:space="preserve">                   </w:t>
            </w:r>
            <w:r w:rsidRPr="001A217F">
              <w:rPr>
                <w:rFonts w:ascii="Times New Roman" w:hAnsi="Times New Roman" w:hint="eastAsia"/>
                <w:noProof/>
                <w:sz w:val="26"/>
                <w:szCs w:val="26"/>
              </w:rPr>
              <w:t>системы</w:t>
            </w:r>
          </w:p>
          <w:p w:rsidR="00C30E08" w:rsidRPr="001A217F" w:rsidRDefault="001A217F" w:rsidP="001A217F">
            <w:pPr>
              <w:rPr>
                <w:rFonts w:ascii="Times New Roman" w:hAnsi="Times New Roman"/>
                <w:noProof/>
                <w:sz w:val="26"/>
                <w:szCs w:val="26"/>
              </w:rPr>
            </w:pPr>
            <w:r w:rsidRPr="001A217F">
              <w:rPr>
                <w:rFonts w:ascii="Times New Roman" w:hAnsi="Times New Roman" w:hint="eastAsia"/>
                <w:noProof/>
                <w:sz w:val="26"/>
                <w:szCs w:val="26"/>
              </w:rPr>
              <w:t>водоотведения</w:t>
            </w:r>
            <w:r w:rsidRPr="001A217F">
              <w:rPr>
                <w:rFonts w:ascii="Times New Roman" w:hAnsi="Times New Roman"/>
                <w:noProof/>
                <w:sz w:val="26"/>
                <w:szCs w:val="26"/>
              </w:rPr>
              <w:t xml:space="preserve"> </w:t>
            </w:r>
            <w:r w:rsidR="00747E45" w:rsidRPr="001A217F">
              <w:rPr>
                <w:rFonts w:ascii="Times New Roman" w:hAnsi="Times New Roman" w:hint="eastAsia"/>
                <w:noProof/>
                <w:sz w:val="26"/>
                <w:szCs w:val="26"/>
              </w:rPr>
              <w:t>Кашинского</w:t>
            </w:r>
            <w:r w:rsidR="00747E45" w:rsidRPr="001A217F">
              <w:rPr>
                <w:rFonts w:ascii="Times New Roman" w:hAnsi="Times New Roman"/>
                <w:noProof/>
                <w:sz w:val="26"/>
                <w:szCs w:val="26"/>
              </w:rPr>
              <w:t xml:space="preserve"> </w:t>
            </w:r>
            <w:r w:rsidR="00747E45" w:rsidRPr="001A217F">
              <w:rPr>
                <w:rFonts w:ascii="Times New Roman" w:hAnsi="Times New Roman" w:hint="eastAsia"/>
                <w:noProof/>
                <w:sz w:val="26"/>
                <w:szCs w:val="26"/>
              </w:rPr>
              <w:t>городского</w:t>
            </w:r>
            <w:r w:rsidR="00747E45" w:rsidRPr="001A217F">
              <w:rPr>
                <w:rFonts w:ascii="Times New Roman" w:hAnsi="Times New Roman"/>
                <w:noProof/>
                <w:sz w:val="26"/>
                <w:szCs w:val="26"/>
              </w:rPr>
              <w:t xml:space="preserve"> </w:t>
            </w:r>
            <w:r w:rsidR="00747E45" w:rsidRPr="001A217F">
              <w:rPr>
                <w:rFonts w:ascii="Times New Roman" w:hAnsi="Times New Roman" w:hint="eastAsia"/>
                <w:noProof/>
                <w:sz w:val="26"/>
                <w:szCs w:val="26"/>
              </w:rPr>
              <w:t>округа</w:t>
            </w:r>
            <w:r w:rsidR="00747E45" w:rsidRPr="001A217F">
              <w:rPr>
                <w:rFonts w:ascii="Times New Roman" w:hAnsi="Times New Roman"/>
                <w:noProof/>
                <w:sz w:val="26"/>
                <w:szCs w:val="26"/>
              </w:rPr>
              <w:t xml:space="preserve"> </w:t>
            </w:r>
            <w:r w:rsidR="00747E45" w:rsidRPr="001A217F">
              <w:rPr>
                <w:rFonts w:ascii="Times New Roman" w:hAnsi="Times New Roman" w:hint="eastAsia"/>
                <w:noProof/>
                <w:sz w:val="26"/>
                <w:szCs w:val="26"/>
              </w:rPr>
              <w:t>Тверской</w:t>
            </w:r>
            <w:r w:rsidR="00747E45" w:rsidRPr="001A217F">
              <w:rPr>
                <w:rFonts w:ascii="Times New Roman" w:hAnsi="Times New Roman"/>
                <w:noProof/>
                <w:sz w:val="26"/>
                <w:szCs w:val="26"/>
              </w:rPr>
              <w:t xml:space="preserve"> </w:t>
            </w:r>
            <w:r w:rsidR="00747E45" w:rsidRPr="001A217F">
              <w:rPr>
                <w:rFonts w:ascii="Times New Roman" w:hAnsi="Times New Roman" w:hint="eastAsia"/>
                <w:noProof/>
                <w:sz w:val="26"/>
                <w:szCs w:val="26"/>
              </w:rPr>
              <w:t>области</w:t>
            </w:r>
          </w:p>
          <w:p w:rsidR="000A7BBE" w:rsidRPr="00722750" w:rsidRDefault="000A7BBE" w:rsidP="001A217F">
            <w:pPr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  <w:tc>
          <w:tcPr>
            <w:tcW w:w="4785" w:type="dxa"/>
            <w:shd w:val="clear" w:color="auto" w:fill="auto"/>
          </w:tcPr>
          <w:p w:rsidR="000A7BBE" w:rsidRPr="00722750" w:rsidRDefault="000A7BBE" w:rsidP="00A47659">
            <w:pPr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</w:tr>
      <w:bookmarkEnd w:id="0"/>
    </w:tbl>
    <w:p w:rsidR="000A7BBE" w:rsidRDefault="000A7BBE" w:rsidP="000A7BB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30E08" w:rsidRPr="00D6730C" w:rsidRDefault="00C30E08" w:rsidP="00C30E08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  <w:r w:rsidRPr="00D6730C">
        <w:rPr>
          <w:rFonts w:ascii="Times New Roman" w:hAnsi="Times New Roman"/>
          <w:color w:val="000000"/>
          <w:spacing w:val="2"/>
          <w:sz w:val="28"/>
          <w:szCs w:val="28"/>
        </w:rPr>
        <w:t xml:space="preserve">В соответствии с </w:t>
      </w:r>
      <w:r w:rsidR="00747E45">
        <w:rPr>
          <w:rFonts w:ascii="Times New Roman" w:hAnsi="Times New Roman"/>
          <w:sz w:val="28"/>
          <w:szCs w:val="28"/>
        </w:rPr>
        <w:t>Федеральным законом от 06.10.2003 № 131-ФЗ «</w:t>
      </w:r>
      <w:r w:rsidR="00747E45" w:rsidRPr="009333F4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747E45">
        <w:rPr>
          <w:rFonts w:ascii="Times New Roman" w:hAnsi="Times New Roman"/>
          <w:sz w:val="28"/>
          <w:szCs w:val="28"/>
        </w:rPr>
        <w:t xml:space="preserve">», </w:t>
      </w:r>
      <w:r w:rsidR="00983E94" w:rsidRPr="00983E94">
        <w:rPr>
          <w:rFonts w:ascii="Times New Roman" w:hAnsi="Times New Roman" w:hint="eastAsia"/>
          <w:color w:val="000000"/>
          <w:spacing w:val="2"/>
          <w:sz w:val="28"/>
          <w:szCs w:val="28"/>
        </w:rPr>
        <w:t>Федеральн</w:t>
      </w:r>
      <w:r w:rsidR="00983E94">
        <w:rPr>
          <w:rFonts w:ascii="Times New Roman" w:hAnsi="Times New Roman" w:hint="eastAsia"/>
          <w:color w:val="000000"/>
          <w:spacing w:val="2"/>
          <w:sz w:val="28"/>
          <w:szCs w:val="28"/>
        </w:rPr>
        <w:t>ы</w:t>
      </w:r>
      <w:r w:rsidR="00983E94">
        <w:rPr>
          <w:rFonts w:ascii="Times New Roman" w:hAnsi="Times New Roman"/>
          <w:color w:val="000000"/>
          <w:spacing w:val="2"/>
          <w:sz w:val="28"/>
          <w:szCs w:val="28"/>
        </w:rPr>
        <w:t>м</w:t>
      </w:r>
      <w:r w:rsidR="00983E94" w:rsidRPr="00983E94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="00983E94" w:rsidRPr="00983E94">
        <w:rPr>
          <w:rFonts w:ascii="Times New Roman" w:hAnsi="Times New Roman" w:hint="eastAsia"/>
          <w:color w:val="000000"/>
          <w:spacing w:val="2"/>
          <w:sz w:val="28"/>
          <w:szCs w:val="28"/>
        </w:rPr>
        <w:t>закон</w:t>
      </w:r>
      <w:r w:rsidR="00983E94">
        <w:rPr>
          <w:rFonts w:ascii="Times New Roman" w:hAnsi="Times New Roman" w:hint="eastAsia"/>
          <w:color w:val="000000"/>
          <w:spacing w:val="2"/>
          <w:sz w:val="28"/>
          <w:szCs w:val="28"/>
        </w:rPr>
        <w:t>о</w:t>
      </w:r>
      <w:r w:rsidR="00983E94">
        <w:rPr>
          <w:rFonts w:ascii="Times New Roman" w:hAnsi="Times New Roman"/>
          <w:color w:val="000000"/>
          <w:spacing w:val="2"/>
          <w:sz w:val="28"/>
          <w:szCs w:val="28"/>
        </w:rPr>
        <w:t>м</w:t>
      </w:r>
      <w:r w:rsidR="00983E94" w:rsidRPr="00983E94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="00983E94">
        <w:rPr>
          <w:rFonts w:ascii="Times New Roman" w:hAnsi="Times New Roman"/>
          <w:color w:val="000000"/>
          <w:spacing w:val="2"/>
          <w:sz w:val="28"/>
          <w:szCs w:val="28"/>
        </w:rPr>
        <w:t>от 07.12.2011 №416-ФЗ «</w:t>
      </w:r>
      <w:r w:rsidR="00983E94" w:rsidRPr="00983E94">
        <w:rPr>
          <w:rFonts w:ascii="Times New Roman" w:hAnsi="Times New Roman" w:hint="eastAsia"/>
          <w:color w:val="000000"/>
          <w:spacing w:val="2"/>
          <w:sz w:val="28"/>
          <w:szCs w:val="28"/>
        </w:rPr>
        <w:t>О</w:t>
      </w:r>
      <w:r w:rsidR="00983E94" w:rsidRPr="00983E94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="00983E94" w:rsidRPr="00983E94">
        <w:rPr>
          <w:rFonts w:ascii="Times New Roman" w:hAnsi="Times New Roman" w:hint="eastAsia"/>
          <w:color w:val="000000"/>
          <w:spacing w:val="2"/>
          <w:sz w:val="28"/>
          <w:szCs w:val="28"/>
        </w:rPr>
        <w:t>водоснабжении</w:t>
      </w:r>
      <w:r w:rsidR="00983E94" w:rsidRPr="00983E94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="00983E94" w:rsidRPr="00983E94">
        <w:rPr>
          <w:rFonts w:ascii="Times New Roman" w:hAnsi="Times New Roman" w:hint="eastAsia"/>
          <w:color w:val="000000"/>
          <w:spacing w:val="2"/>
          <w:sz w:val="28"/>
          <w:szCs w:val="28"/>
        </w:rPr>
        <w:t>и</w:t>
      </w:r>
      <w:r w:rsidR="00983E94" w:rsidRPr="00983E94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="00983E94" w:rsidRPr="00983E94">
        <w:rPr>
          <w:rFonts w:ascii="Times New Roman" w:hAnsi="Times New Roman" w:hint="eastAsia"/>
          <w:color w:val="000000"/>
          <w:spacing w:val="2"/>
          <w:sz w:val="28"/>
          <w:szCs w:val="28"/>
        </w:rPr>
        <w:t>водоотведении</w:t>
      </w:r>
      <w:r w:rsidR="00983E94">
        <w:rPr>
          <w:rFonts w:ascii="Times New Roman" w:eastAsia="ArialMT" w:hAnsi="Times New Roman"/>
          <w:sz w:val="28"/>
          <w:szCs w:val="28"/>
        </w:rPr>
        <w:t>»</w:t>
      </w:r>
      <w:r w:rsidR="00B72F9F">
        <w:rPr>
          <w:rFonts w:ascii="Times New Roman" w:hAnsi="Times New Roman"/>
          <w:color w:val="000000"/>
          <w:spacing w:val="2"/>
          <w:sz w:val="28"/>
          <w:szCs w:val="28"/>
        </w:rPr>
        <w:t xml:space="preserve">, </w:t>
      </w:r>
      <w:r w:rsidR="00B72F9F" w:rsidRPr="00B72F9F">
        <w:rPr>
          <w:rFonts w:ascii="Times New Roman" w:hAnsi="Times New Roman" w:hint="eastAsia"/>
          <w:color w:val="000000"/>
          <w:spacing w:val="2"/>
          <w:sz w:val="28"/>
          <w:szCs w:val="28"/>
        </w:rPr>
        <w:t>Постановление</w:t>
      </w:r>
      <w:r w:rsidR="00B72F9F">
        <w:rPr>
          <w:rFonts w:ascii="Times New Roman" w:hAnsi="Times New Roman" w:hint="eastAsia"/>
          <w:color w:val="000000"/>
          <w:spacing w:val="2"/>
          <w:sz w:val="28"/>
          <w:szCs w:val="28"/>
        </w:rPr>
        <w:t>м</w:t>
      </w:r>
      <w:r w:rsidR="00B72F9F" w:rsidRPr="00B72F9F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="00B72F9F" w:rsidRPr="00B72F9F">
        <w:rPr>
          <w:rFonts w:ascii="Times New Roman" w:hAnsi="Times New Roman" w:hint="eastAsia"/>
          <w:color w:val="000000"/>
          <w:spacing w:val="2"/>
          <w:sz w:val="28"/>
          <w:szCs w:val="28"/>
        </w:rPr>
        <w:t>Правительства</w:t>
      </w:r>
      <w:r w:rsidR="00B72F9F" w:rsidRPr="00B72F9F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="00B72F9F" w:rsidRPr="00B72F9F">
        <w:rPr>
          <w:rFonts w:ascii="Times New Roman" w:hAnsi="Times New Roman" w:hint="eastAsia"/>
          <w:color w:val="000000"/>
          <w:spacing w:val="2"/>
          <w:sz w:val="28"/>
          <w:szCs w:val="28"/>
        </w:rPr>
        <w:t>РФ</w:t>
      </w:r>
      <w:r w:rsidR="00B72F9F" w:rsidRPr="00B72F9F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="00B72F9F" w:rsidRPr="00B72F9F">
        <w:rPr>
          <w:rFonts w:ascii="Times New Roman" w:hAnsi="Times New Roman" w:hint="eastAsia"/>
          <w:color w:val="000000"/>
          <w:spacing w:val="2"/>
          <w:sz w:val="28"/>
          <w:szCs w:val="28"/>
        </w:rPr>
        <w:t>от</w:t>
      </w:r>
      <w:r w:rsidR="00B72F9F" w:rsidRPr="00B72F9F">
        <w:rPr>
          <w:rFonts w:ascii="Times New Roman" w:hAnsi="Times New Roman"/>
          <w:color w:val="000000"/>
          <w:spacing w:val="2"/>
          <w:sz w:val="28"/>
          <w:szCs w:val="28"/>
        </w:rPr>
        <w:t xml:space="preserve"> 22.05.2020 </w:t>
      </w:r>
      <w:r w:rsidR="00B72F9F">
        <w:rPr>
          <w:rFonts w:ascii="Times New Roman" w:hAnsi="Times New Roman"/>
          <w:color w:val="000000"/>
          <w:spacing w:val="2"/>
          <w:sz w:val="28"/>
          <w:szCs w:val="28"/>
        </w:rPr>
        <w:t>№</w:t>
      </w:r>
      <w:r w:rsidR="00B72F9F" w:rsidRPr="00B72F9F">
        <w:rPr>
          <w:rFonts w:ascii="Times New Roman" w:hAnsi="Times New Roman"/>
          <w:color w:val="000000"/>
          <w:spacing w:val="2"/>
          <w:sz w:val="28"/>
          <w:szCs w:val="28"/>
        </w:rPr>
        <w:t xml:space="preserve"> 728 </w:t>
      </w:r>
      <w:r w:rsidR="00B72F9F">
        <w:rPr>
          <w:rFonts w:ascii="Times New Roman" w:hAnsi="Times New Roman"/>
          <w:color w:val="000000"/>
          <w:spacing w:val="2"/>
          <w:sz w:val="28"/>
          <w:szCs w:val="28"/>
        </w:rPr>
        <w:t>«</w:t>
      </w:r>
      <w:r w:rsidR="00B72F9F" w:rsidRPr="00B72F9F">
        <w:rPr>
          <w:rFonts w:ascii="Times New Roman" w:hAnsi="Times New Roman" w:hint="eastAsia"/>
          <w:color w:val="000000"/>
          <w:spacing w:val="2"/>
          <w:sz w:val="28"/>
          <w:szCs w:val="28"/>
        </w:rPr>
        <w:t>Об</w:t>
      </w:r>
      <w:r w:rsidR="00B72F9F" w:rsidRPr="00B72F9F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="00B72F9F" w:rsidRPr="00B72F9F">
        <w:rPr>
          <w:rFonts w:ascii="Times New Roman" w:hAnsi="Times New Roman" w:hint="eastAsia"/>
          <w:color w:val="000000"/>
          <w:spacing w:val="2"/>
          <w:sz w:val="28"/>
          <w:szCs w:val="28"/>
        </w:rPr>
        <w:t>утверждении</w:t>
      </w:r>
      <w:r w:rsidR="00B72F9F" w:rsidRPr="00B72F9F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="00B72F9F" w:rsidRPr="00B72F9F">
        <w:rPr>
          <w:rFonts w:ascii="Times New Roman" w:hAnsi="Times New Roman" w:hint="eastAsia"/>
          <w:color w:val="000000"/>
          <w:spacing w:val="2"/>
          <w:sz w:val="28"/>
          <w:szCs w:val="28"/>
        </w:rPr>
        <w:t>Правил</w:t>
      </w:r>
      <w:r w:rsidR="00B72F9F" w:rsidRPr="00B72F9F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="00B72F9F" w:rsidRPr="00B72F9F">
        <w:rPr>
          <w:rFonts w:ascii="Times New Roman" w:hAnsi="Times New Roman" w:hint="eastAsia"/>
          <w:color w:val="000000"/>
          <w:spacing w:val="2"/>
          <w:sz w:val="28"/>
          <w:szCs w:val="28"/>
        </w:rPr>
        <w:t>осуществления</w:t>
      </w:r>
      <w:r w:rsidR="00B72F9F" w:rsidRPr="00B72F9F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="00B72F9F" w:rsidRPr="00B72F9F">
        <w:rPr>
          <w:rFonts w:ascii="Times New Roman" w:hAnsi="Times New Roman" w:hint="eastAsia"/>
          <w:color w:val="000000"/>
          <w:spacing w:val="2"/>
          <w:sz w:val="28"/>
          <w:szCs w:val="28"/>
        </w:rPr>
        <w:t>контроля</w:t>
      </w:r>
      <w:r w:rsidR="00B72F9F" w:rsidRPr="00B72F9F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="00B72F9F" w:rsidRPr="00B72F9F">
        <w:rPr>
          <w:rFonts w:ascii="Times New Roman" w:hAnsi="Times New Roman" w:hint="eastAsia"/>
          <w:color w:val="000000"/>
          <w:spacing w:val="2"/>
          <w:sz w:val="28"/>
          <w:szCs w:val="28"/>
        </w:rPr>
        <w:t>состава</w:t>
      </w:r>
      <w:r w:rsidR="00B72F9F" w:rsidRPr="00B72F9F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="00B72F9F" w:rsidRPr="00B72F9F">
        <w:rPr>
          <w:rFonts w:ascii="Times New Roman" w:hAnsi="Times New Roman" w:hint="eastAsia"/>
          <w:color w:val="000000"/>
          <w:spacing w:val="2"/>
          <w:sz w:val="28"/>
          <w:szCs w:val="28"/>
        </w:rPr>
        <w:t>и</w:t>
      </w:r>
      <w:r w:rsidR="00B72F9F" w:rsidRPr="00B72F9F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="00B72F9F" w:rsidRPr="00B72F9F">
        <w:rPr>
          <w:rFonts w:ascii="Times New Roman" w:hAnsi="Times New Roman" w:hint="eastAsia"/>
          <w:color w:val="000000"/>
          <w:spacing w:val="2"/>
          <w:sz w:val="28"/>
          <w:szCs w:val="28"/>
        </w:rPr>
        <w:t>свойств</w:t>
      </w:r>
      <w:r w:rsidR="00B72F9F" w:rsidRPr="00B72F9F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="00B72F9F" w:rsidRPr="00B72F9F">
        <w:rPr>
          <w:rFonts w:ascii="Times New Roman" w:hAnsi="Times New Roman" w:hint="eastAsia"/>
          <w:color w:val="000000"/>
          <w:spacing w:val="2"/>
          <w:sz w:val="28"/>
          <w:szCs w:val="28"/>
        </w:rPr>
        <w:t>сточных</w:t>
      </w:r>
      <w:r w:rsidR="00B72F9F" w:rsidRPr="00B72F9F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="00B72F9F" w:rsidRPr="00B72F9F">
        <w:rPr>
          <w:rFonts w:ascii="Times New Roman" w:hAnsi="Times New Roman" w:hint="eastAsia"/>
          <w:color w:val="000000"/>
          <w:spacing w:val="2"/>
          <w:sz w:val="28"/>
          <w:szCs w:val="28"/>
        </w:rPr>
        <w:t>вод</w:t>
      </w:r>
      <w:r w:rsidR="00B72F9F" w:rsidRPr="00B72F9F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="00B72F9F" w:rsidRPr="00B72F9F">
        <w:rPr>
          <w:rFonts w:ascii="Times New Roman" w:hAnsi="Times New Roman" w:hint="eastAsia"/>
          <w:color w:val="000000"/>
          <w:spacing w:val="2"/>
          <w:sz w:val="28"/>
          <w:szCs w:val="28"/>
        </w:rPr>
        <w:t>и</w:t>
      </w:r>
      <w:r w:rsidR="00B72F9F" w:rsidRPr="00B72F9F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="00B72F9F" w:rsidRPr="00B72F9F">
        <w:rPr>
          <w:rFonts w:ascii="Times New Roman" w:hAnsi="Times New Roman" w:hint="eastAsia"/>
          <w:color w:val="000000"/>
          <w:spacing w:val="2"/>
          <w:sz w:val="28"/>
          <w:szCs w:val="28"/>
        </w:rPr>
        <w:t>о</w:t>
      </w:r>
      <w:r w:rsidR="00B72F9F" w:rsidRPr="00B72F9F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="00B72F9F" w:rsidRPr="00B72F9F">
        <w:rPr>
          <w:rFonts w:ascii="Times New Roman" w:hAnsi="Times New Roman" w:hint="eastAsia"/>
          <w:color w:val="000000"/>
          <w:spacing w:val="2"/>
          <w:sz w:val="28"/>
          <w:szCs w:val="28"/>
        </w:rPr>
        <w:t>внесении</w:t>
      </w:r>
      <w:r w:rsidR="00B72F9F" w:rsidRPr="00B72F9F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="00B72F9F" w:rsidRPr="00B72F9F">
        <w:rPr>
          <w:rFonts w:ascii="Times New Roman" w:hAnsi="Times New Roman" w:hint="eastAsia"/>
          <w:color w:val="000000"/>
          <w:spacing w:val="2"/>
          <w:sz w:val="28"/>
          <w:szCs w:val="28"/>
        </w:rPr>
        <w:t>изменений</w:t>
      </w:r>
      <w:r w:rsidR="00B72F9F" w:rsidRPr="00B72F9F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="00B72F9F" w:rsidRPr="00B72F9F">
        <w:rPr>
          <w:rFonts w:ascii="Times New Roman" w:hAnsi="Times New Roman" w:hint="eastAsia"/>
          <w:color w:val="000000"/>
          <w:spacing w:val="2"/>
          <w:sz w:val="28"/>
          <w:szCs w:val="28"/>
        </w:rPr>
        <w:t>и</w:t>
      </w:r>
      <w:r w:rsidR="00B72F9F" w:rsidRPr="00B72F9F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="00B72F9F" w:rsidRPr="00B72F9F">
        <w:rPr>
          <w:rFonts w:ascii="Times New Roman" w:hAnsi="Times New Roman" w:hint="eastAsia"/>
          <w:color w:val="000000"/>
          <w:spacing w:val="2"/>
          <w:sz w:val="28"/>
          <w:szCs w:val="28"/>
        </w:rPr>
        <w:t>признании</w:t>
      </w:r>
      <w:r w:rsidR="00B72F9F" w:rsidRPr="00B72F9F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="00B72F9F" w:rsidRPr="00B72F9F">
        <w:rPr>
          <w:rFonts w:ascii="Times New Roman" w:hAnsi="Times New Roman" w:hint="eastAsia"/>
          <w:color w:val="000000"/>
          <w:spacing w:val="2"/>
          <w:sz w:val="28"/>
          <w:szCs w:val="28"/>
        </w:rPr>
        <w:t>утратившими</w:t>
      </w:r>
      <w:r w:rsidR="00B72F9F" w:rsidRPr="00B72F9F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="00B72F9F" w:rsidRPr="00B72F9F">
        <w:rPr>
          <w:rFonts w:ascii="Times New Roman" w:hAnsi="Times New Roman" w:hint="eastAsia"/>
          <w:color w:val="000000"/>
          <w:spacing w:val="2"/>
          <w:sz w:val="28"/>
          <w:szCs w:val="28"/>
        </w:rPr>
        <w:t>силу</w:t>
      </w:r>
      <w:r w:rsidR="00B72F9F" w:rsidRPr="00B72F9F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="00B72F9F" w:rsidRPr="00B72F9F">
        <w:rPr>
          <w:rFonts w:ascii="Times New Roman" w:hAnsi="Times New Roman" w:hint="eastAsia"/>
          <w:color w:val="000000"/>
          <w:spacing w:val="2"/>
          <w:sz w:val="28"/>
          <w:szCs w:val="28"/>
        </w:rPr>
        <w:t>некоторых</w:t>
      </w:r>
      <w:r w:rsidR="00B72F9F" w:rsidRPr="00B72F9F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="00B72F9F" w:rsidRPr="00B72F9F">
        <w:rPr>
          <w:rFonts w:ascii="Times New Roman" w:hAnsi="Times New Roman" w:hint="eastAsia"/>
          <w:color w:val="000000"/>
          <w:spacing w:val="2"/>
          <w:sz w:val="28"/>
          <w:szCs w:val="28"/>
        </w:rPr>
        <w:t>актов</w:t>
      </w:r>
      <w:r w:rsidR="00B72F9F" w:rsidRPr="00B72F9F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="00B72F9F" w:rsidRPr="00B72F9F">
        <w:rPr>
          <w:rFonts w:ascii="Times New Roman" w:hAnsi="Times New Roman" w:hint="eastAsia"/>
          <w:color w:val="000000"/>
          <w:spacing w:val="2"/>
          <w:sz w:val="28"/>
          <w:szCs w:val="28"/>
        </w:rPr>
        <w:t>Правительства</w:t>
      </w:r>
      <w:r w:rsidR="00B72F9F" w:rsidRPr="00B72F9F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="00B72F9F" w:rsidRPr="00B72F9F">
        <w:rPr>
          <w:rFonts w:ascii="Times New Roman" w:hAnsi="Times New Roman" w:hint="eastAsia"/>
          <w:color w:val="000000"/>
          <w:spacing w:val="2"/>
          <w:sz w:val="28"/>
          <w:szCs w:val="28"/>
        </w:rPr>
        <w:t>Российской</w:t>
      </w:r>
      <w:r w:rsidR="00B72F9F" w:rsidRPr="00B72F9F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="00B72F9F" w:rsidRPr="00B72F9F">
        <w:rPr>
          <w:rFonts w:ascii="Times New Roman" w:hAnsi="Times New Roman" w:hint="eastAsia"/>
          <w:color w:val="000000"/>
          <w:spacing w:val="2"/>
          <w:sz w:val="28"/>
          <w:szCs w:val="28"/>
        </w:rPr>
        <w:t>Федерации</w:t>
      </w:r>
      <w:r w:rsidR="00B72F9F">
        <w:rPr>
          <w:rFonts w:ascii="Times New Roman" w:hAnsi="Times New Roman"/>
          <w:color w:val="000000"/>
          <w:spacing w:val="2"/>
          <w:sz w:val="28"/>
          <w:szCs w:val="28"/>
        </w:rPr>
        <w:t>»</w:t>
      </w:r>
      <w:r w:rsidR="002150F1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="002150F1">
        <w:rPr>
          <w:rFonts w:ascii="Times New Roman" w:hAnsi="Times New Roman"/>
          <w:sz w:val="28"/>
          <w:szCs w:val="28"/>
        </w:rPr>
        <w:t xml:space="preserve">руководствуясь Уставом Кашинского городского округа Тверской области </w:t>
      </w:r>
      <w:r w:rsidRPr="00D6730C">
        <w:rPr>
          <w:rFonts w:ascii="Times New Roman" w:hAnsi="Times New Roman"/>
          <w:color w:val="000000"/>
          <w:spacing w:val="2"/>
          <w:sz w:val="28"/>
          <w:szCs w:val="28"/>
        </w:rPr>
        <w:t>Администрация Кашинского городского округа</w:t>
      </w:r>
    </w:p>
    <w:p w:rsidR="000A7BBE" w:rsidRPr="00D6730C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:rsidR="000A7BBE" w:rsidRPr="00D6730C" w:rsidRDefault="000A7BBE" w:rsidP="000A7BBE">
      <w:pPr>
        <w:jc w:val="both"/>
        <w:rPr>
          <w:rFonts w:ascii="Times New Roman" w:hAnsi="Times New Roman"/>
          <w:b/>
          <w:sz w:val="28"/>
          <w:szCs w:val="28"/>
        </w:rPr>
      </w:pPr>
      <w:r w:rsidRPr="00D6730C">
        <w:rPr>
          <w:rFonts w:ascii="Times New Roman" w:hAnsi="Times New Roman"/>
          <w:sz w:val="28"/>
          <w:szCs w:val="28"/>
        </w:rPr>
        <w:t>ПОСТАНОВЛЯЕТ</w:t>
      </w:r>
      <w:r w:rsidRPr="00D6730C">
        <w:rPr>
          <w:rFonts w:ascii="Times New Roman" w:hAnsi="Times New Roman"/>
          <w:b/>
          <w:sz w:val="28"/>
          <w:szCs w:val="28"/>
        </w:rPr>
        <w:t>:</w:t>
      </w:r>
    </w:p>
    <w:p w:rsidR="000A7BBE" w:rsidRPr="00D6730C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:rsidR="00B72F9F" w:rsidRDefault="00B72F9F" w:rsidP="00B72F9F">
      <w:pPr>
        <w:pStyle w:val="aa"/>
        <w:numPr>
          <w:ilvl w:val="0"/>
          <w:numId w:val="2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B72F9F">
        <w:rPr>
          <w:rFonts w:ascii="Times New Roman" w:hAnsi="Times New Roman"/>
          <w:sz w:val="28"/>
          <w:szCs w:val="28"/>
        </w:rPr>
        <w:t xml:space="preserve">Установить нормативы состава сточных вод для абонентов централизованной системы водоотведения Кашинского городского округа Тверской области </w:t>
      </w:r>
      <w:r>
        <w:rPr>
          <w:rFonts w:ascii="Times New Roman" w:hAnsi="Times New Roman"/>
          <w:sz w:val="28"/>
          <w:szCs w:val="28"/>
        </w:rPr>
        <w:t>согласно приложению</w:t>
      </w:r>
      <w:r w:rsidR="002150F1" w:rsidRPr="00B72F9F">
        <w:rPr>
          <w:rFonts w:ascii="Times New Roman" w:hAnsi="Times New Roman"/>
          <w:sz w:val="28"/>
          <w:szCs w:val="28"/>
        </w:rPr>
        <w:t>.</w:t>
      </w:r>
    </w:p>
    <w:p w:rsidR="002150F1" w:rsidRDefault="00C30E08" w:rsidP="00B72F9F">
      <w:pPr>
        <w:pStyle w:val="aa"/>
        <w:numPr>
          <w:ilvl w:val="0"/>
          <w:numId w:val="2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B72F9F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возложить на Заместителя Главы Администрации Кашинского </w:t>
      </w:r>
      <w:r w:rsidR="004E5C4F" w:rsidRPr="00B72F9F">
        <w:rPr>
          <w:rFonts w:ascii="Times New Roman" w:hAnsi="Times New Roman"/>
          <w:sz w:val="28"/>
          <w:szCs w:val="28"/>
        </w:rPr>
        <w:t>городского округа</w:t>
      </w:r>
      <w:r w:rsidRPr="00B72F9F">
        <w:rPr>
          <w:rFonts w:ascii="Times New Roman" w:hAnsi="Times New Roman"/>
          <w:sz w:val="28"/>
          <w:szCs w:val="28"/>
        </w:rPr>
        <w:t xml:space="preserve">, заведующего отделом по строительству, транспорту, связи и жилищно-коммунальному хозяйству Администрации Кашинского </w:t>
      </w:r>
      <w:r w:rsidR="004E5C4F" w:rsidRPr="00B72F9F">
        <w:rPr>
          <w:rFonts w:ascii="Times New Roman" w:hAnsi="Times New Roman"/>
          <w:sz w:val="28"/>
          <w:szCs w:val="28"/>
        </w:rPr>
        <w:t xml:space="preserve">городского округа </w:t>
      </w:r>
      <w:r w:rsidRPr="00B72F9F">
        <w:rPr>
          <w:rFonts w:ascii="Times New Roman" w:hAnsi="Times New Roman"/>
          <w:sz w:val="28"/>
          <w:szCs w:val="28"/>
        </w:rPr>
        <w:t>Сачкова А.П.</w:t>
      </w:r>
    </w:p>
    <w:p w:rsidR="002150F1" w:rsidRPr="00B72F9F" w:rsidRDefault="002150F1" w:rsidP="00B72F9F">
      <w:pPr>
        <w:pStyle w:val="aa"/>
        <w:numPr>
          <w:ilvl w:val="0"/>
          <w:numId w:val="2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B72F9F">
        <w:rPr>
          <w:rFonts w:ascii="Times New Roman" w:hAnsi="Times New Roman"/>
          <w:sz w:val="28"/>
          <w:szCs w:val="28"/>
        </w:rPr>
        <w:t xml:space="preserve">Настоящее постановление вступает в силу </w:t>
      </w:r>
      <w:r w:rsidR="00B625D1">
        <w:rPr>
          <w:rFonts w:ascii="Times New Roman" w:hAnsi="Times New Roman"/>
          <w:sz w:val="28"/>
          <w:szCs w:val="28"/>
        </w:rPr>
        <w:t>после его официального опубликования в газете «</w:t>
      </w:r>
      <w:proofErr w:type="spellStart"/>
      <w:r w:rsidR="00B625D1">
        <w:rPr>
          <w:rFonts w:ascii="Times New Roman" w:hAnsi="Times New Roman"/>
          <w:sz w:val="28"/>
          <w:szCs w:val="28"/>
        </w:rPr>
        <w:t>Кашинская</w:t>
      </w:r>
      <w:proofErr w:type="spellEnd"/>
      <w:r w:rsidR="00B625D1">
        <w:rPr>
          <w:rFonts w:ascii="Times New Roman" w:hAnsi="Times New Roman"/>
          <w:sz w:val="28"/>
          <w:szCs w:val="28"/>
        </w:rPr>
        <w:t xml:space="preserve"> газета»</w:t>
      </w:r>
      <w:r w:rsidR="00FB6569">
        <w:rPr>
          <w:rFonts w:ascii="Times New Roman" w:hAnsi="Times New Roman"/>
          <w:sz w:val="28"/>
          <w:szCs w:val="28"/>
        </w:rPr>
        <w:t>,</w:t>
      </w:r>
      <w:r w:rsidR="00FB6569" w:rsidRPr="00B72F9F">
        <w:rPr>
          <w:rFonts w:ascii="Times New Roman" w:hAnsi="Times New Roman"/>
          <w:sz w:val="28"/>
          <w:szCs w:val="28"/>
        </w:rPr>
        <w:t xml:space="preserve"> подлежит</w:t>
      </w:r>
      <w:r w:rsidRPr="00B72F9F">
        <w:rPr>
          <w:rFonts w:ascii="Times New Roman" w:hAnsi="Times New Roman"/>
          <w:sz w:val="28"/>
          <w:szCs w:val="28"/>
        </w:rPr>
        <w:t xml:space="preserve"> размещению на официальном сайте Кашинского городского округа в информационно-телекоммуникационной сети «Интернет»</w:t>
      </w:r>
      <w:r w:rsidR="00FB6569">
        <w:rPr>
          <w:rFonts w:ascii="Times New Roman" w:hAnsi="Times New Roman"/>
          <w:sz w:val="28"/>
          <w:szCs w:val="28"/>
        </w:rPr>
        <w:t xml:space="preserve"> </w:t>
      </w:r>
      <w:r w:rsidR="00FB6569" w:rsidRPr="00FB6569">
        <w:rPr>
          <w:rFonts w:ascii="Times New Roman" w:hAnsi="Times New Roman"/>
          <w:sz w:val="28"/>
          <w:szCs w:val="28"/>
        </w:rPr>
        <w:t xml:space="preserve">и распространяет </w:t>
      </w:r>
      <w:r w:rsidR="00FB6569" w:rsidRPr="00FB6569">
        <w:rPr>
          <w:rFonts w:ascii="Times New Roman" w:hAnsi="Times New Roman" w:hint="eastAsia"/>
          <w:sz w:val="28"/>
          <w:szCs w:val="28"/>
        </w:rPr>
        <w:t>свое</w:t>
      </w:r>
      <w:r w:rsidR="00FB6569" w:rsidRPr="00FB6569">
        <w:rPr>
          <w:rFonts w:ascii="Times New Roman" w:hAnsi="Times New Roman"/>
          <w:sz w:val="28"/>
          <w:szCs w:val="28"/>
        </w:rPr>
        <w:t xml:space="preserve"> </w:t>
      </w:r>
      <w:r w:rsidR="00FB6569" w:rsidRPr="00FB6569">
        <w:rPr>
          <w:rFonts w:ascii="Times New Roman" w:hAnsi="Times New Roman" w:hint="eastAsia"/>
          <w:sz w:val="28"/>
          <w:szCs w:val="28"/>
        </w:rPr>
        <w:t>действие</w:t>
      </w:r>
      <w:r w:rsidR="00FB6569" w:rsidRPr="00FB6569">
        <w:rPr>
          <w:rFonts w:ascii="Times New Roman" w:hAnsi="Times New Roman"/>
          <w:sz w:val="28"/>
          <w:szCs w:val="28"/>
        </w:rPr>
        <w:t xml:space="preserve"> </w:t>
      </w:r>
      <w:r w:rsidR="00FB6569" w:rsidRPr="00FB6569">
        <w:rPr>
          <w:rFonts w:ascii="Times New Roman" w:hAnsi="Times New Roman" w:hint="eastAsia"/>
          <w:sz w:val="28"/>
          <w:szCs w:val="28"/>
        </w:rPr>
        <w:t>на</w:t>
      </w:r>
      <w:r w:rsidR="00FB6569" w:rsidRPr="00FB6569">
        <w:rPr>
          <w:rFonts w:ascii="Times New Roman" w:hAnsi="Times New Roman"/>
          <w:sz w:val="28"/>
          <w:szCs w:val="28"/>
        </w:rPr>
        <w:t xml:space="preserve"> </w:t>
      </w:r>
      <w:r w:rsidR="00FB6569" w:rsidRPr="00FB6569">
        <w:rPr>
          <w:rFonts w:ascii="Times New Roman" w:hAnsi="Times New Roman" w:hint="eastAsia"/>
          <w:sz w:val="28"/>
          <w:szCs w:val="28"/>
        </w:rPr>
        <w:t>правоотношения</w:t>
      </w:r>
      <w:r w:rsidR="00FB6569" w:rsidRPr="00FB6569">
        <w:rPr>
          <w:rFonts w:ascii="Times New Roman" w:hAnsi="Times New Roman"/>
          <w:sz w:val="28"/>
          <w:szCs w:val="28"/>
        </w:rPr>
        <w:t xml:space="preserve">, </w:t>
      </w:r>
      <w:r w:rsidR="00FB6569" w:rsidRPr="00FB6569">
        <w:rPr>
          <w:rFonts w:ascii="Times New Roman" w:hAnsi="Times New Roman" w:hint="eastAsia"/>
          <w:sz w:val="28"/>
          <w:szCs w:val="28"/>
        </w:rPr>
        <w:t>возникшие</w:t>
      </w:r>
      <w:r w:rsidR="00FB6569" w:rsidRPr="00FB6569">
        <w:rPr>
          <w:rFonts w:ascii="Times New Roman" w:hAnsi="Times New Roman"/>
          <w:sz w:val="28"/>
          <w:szCs w:val="28"/>
        </w:rPr>
        <w:t xml:space="preserve"> </w:t>
      </w:r>
      <w:r w:rsidR="00FB6569" w:rsidRPr="00FB6569">
        <w:rPr>
          <w:rFonts w:ascii="Times New Roman" w:hAnsi="Times New Roman" w:hint="eastAsia"/>
          <w:sz w:val="28"/>
          <w:szCs w:val="28"/>
        </w:rPr>
        <w:t>с</w:t>
      </w:r>
      <w:r w:rsidR="00FB6569" w:rsidRPr="00FB6569">
        <w:rPr>
          <w:rFonts w:ascii="Times New Roman" w:hAnsi="Times New Roman"/>
          <w:sz w:val="28"/>
          <w:szCs w:val="28"/>
        </w:rPr>
        <w:t xml:space="preserve"> 01.0</w:t>
      </w:r>
      <w:r w:rsidR="00FB6569">
        <w:rPr>
          <w:rFonts w:ascii="Times New Roman" w:hAnsi="Times New Roman"/>
          <w:sz w:val="28"/>
          <w:szCs w:val="28"/>
        </w:rPr>
        <w:t>7</w:t>
      </w:r>
      <w:r w:rsidR="00FB6569" w:rsidRPr="00FB6569">
        <w:rPr>
          <w:rFonts w:ascii="Times New Roman" w:hAnsi="Times New Roman"/>
          <w:sz w:val="28"/>
          <w:szCs w:val="28"/>
        </w:rPr>
        <w:t>.20</w:t>
      </w:r>
      <w:r w:rsidR="00FB6569">
        <w:rPr>
          <w:rFonts w:ascii="Times New Roman" w:hAnsi="Times New Roman"/>
          <w:sz w:val="28"/>
          <w:szCs w:val="28"/>
        </w:rPr>
        <w:t>20</w:t>
      </w:r>
      <w:r w:rsidR="00FB6569" w:rsidRPr="00FB6569">
        <w:rPr>
          <w:rFonts w:ascii="Times New Roman" w:hAnsi="Times New Roman"/>
          <w:sz w:val="28"/>
          <w:szCs w:val="28"/>
        </w:rPr>
        <w:t xml:space="preserve"> </w:t>
      </w:r>
      <w:r w:rsidR="00FB6569" w:rsidRPr="00FB6569">
        <w:rPr>
          <w:rFonts w:ascii="Times New Roman" w:hAnsi="Times New Roman" w:hint="eastAsia"/>
          <w:sz w:val="28"/>
          <w:szCs w:val="28"/>
        </w:rPr>
        <w:t>года</w:t>
      </w:r>
      <w:r w:rsidR="00ED7A45">
        <w:rPr>
          <w:rFonts w:ascii="Times New Roman" w:hAnsi="Times New Roman"/>
          <w:sz w:val="28"/>
          <w:szCs w:val="28"/>
        </w:rPr>
        <w:t>.</w:t>
      </w:r>
    </w:p>
    <w:p w:rsidR="00C30E08" w:rsidRPr="00B72F9F" w:rsidRDefault="00C30E08" w:rsidP="00B72F9F">
      <w:pPr>
        <w:jc w:val="both"/>
        <w:rPr>
          <w:rFonts w:ascii="Times New Roman" w:hAnsi="Times New Roman"/>
          <w:sz w:val="28"/>
          <w:szCs w:val="28"/>
        </w:rPr>
      </w:pPr>
    </w:p>
    <w:p w:rsidR="000A7BBE" w:rsidRPr="00B72F9F" w:rsidRDefault="000A7BBE" w:rsidP="00B72F9F">
      <w:pPr>
        <w:rPr>
          <w:spacing w:val="2"/>
          <w:sz w:val="28"/>
          <w:szCs w:val="28"/>
        </w:rPr>
      </w:pPr>
    </w:p>
    <w:p w:rsidR="00B625D1" w:rsidRDefault="00B625D1" w:rsidP="00B625D1">
      <w:pPr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pacing w:val="2"/>
          <w:sz w:val="28"/>
          <w:szCs w:val="28"/>
        </w:rPr>
        <w:t>И.о</w:t>
      </w:r>
      <w:proofErr w:type="spellEnd"/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. </w:t>
      </w:r>
      <w:r w:rsidR="000A7BBE" w:rsidRPr="00D6730C">
        <w:rPr>
          <w:rFonts w:ascii="Times New Roman" w:hAnsi="Times New Roman"/>
          <w:color w:val="000000"/>
          <w:spacing w:val="2"/>
          <w:sz w:val="28"/>
          <w:szCs w:val="28"/>
        </w:rPr>
        <w:t xml:space="preserve">Глава </w:t>
      </w:r>
      <w:r w:rsidR="00B70A6D" w:rsidRPr="00D6730C">
        <w:rPr>
          <w:rFonts w:ascii="Times New Roman" w:hAnsi="Times New Roman"/>
          <w:color w:val="000000"/>
          <w:spacing w:val="2"/>
          <w:sz w:val="28"/>
          <w:szCs w:val="28"/>
        </w:rPr>
        <w:t xml:space="preserve">Кашинского </w:t>
      </w:r>
      <w:r w:rsidR="000A7BBE" w:rsidRPr="00D6730C">
        <w:rPr>
          <w:rFonts w:ascii="Times New Roman" w:hAnsi="Times New Roman"/>
          <w:color w:val="000000"/>
          <w:spacing w:val="2"/>
          <w:sz w:val="28"/>
          <w:szCs w:val="28"/>
        </w:rPr>
        <w:t>городского</w:t>
      </w:r>
      <w:r w:rsidR="00D6730C">
        <w:rPr>
          <w:rFonts w:ascii="Times New Roman" w:hAnsi="Times New Roman"/>
          <w:color w:val="000000"/>
          <w:spacing w:val="2"/>
          <w:sz w:val="28"/>
          <w:szCs w:val="28"/>
        </w:rPr>
        <w:t xml:space="preserve"> округа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,</w:t>
      </w:r>
    </w:p>
    <w:p w:rsidR="00B625D1" w:rsidRDefault="00B625D1" w:rsidP="00B625D1">
      <w:pPr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/>
          <w:color w:val="000000"/>
          <w:spacing w:val="2"/>
          <w:sz w:val="28"/>
          <w:szCs w:val="28"/>
        </w:rPr>
        <w:t>Первый заместитель Главы Администрации</w:t>
      </w:r>
    </w:p>
    <w:p w:rsidR="00715AB4" w:rsidRDefault="00B625D1" w:rsidP="00B625D1">
      <w:pPr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/>
          <w:color w:val="000000"/>
          <w:spacing w:val="2"/>
          <w:sz w:val="28"/>
          <w:szCs w:val="28"/>
        </w:rPr>
        <w:t>Кашинского городского округа</w:t>
      </w:r>
      <w:r w:rsidR="00D6730C">
        <w:rPr>
          <w:rFonts w:ascii="Times New Roman" w:hAnsi="Times New Roman"/>
          <w:color w:val="000000"/>
          <w:spacing w:val="2"/>
          <w:sz w:val="28"/>
          <w:szCs w:val="28"/>
        </w:rPr>
        <w:t xml:space="preserve">                      </w:t>
      </w:r>
      <w:r w:rsidR="000A7BBE" w:rsidRPr="00D6730C">
        <w:rPr>
          <w:rFonts w:ascii="Times New Roman" w:hAnsi="Times New Roman"/>
          <w:color w:val="000000"/>
          <w:spacing w:val="2"/>
          <w:sz w:val="28"/>
          <w:szCs w:val="28"/>
        </w:rPr>
        <w:t xml:space="preserve">  </w:t>
      </w:r>
      <w:r w:rsidR="00B70A6D" w:rsidRPr="00D6730C">
        <w:rPr>
          <w:rFonts w:ascii="Times New Roman" w:hAnsi="Times New Roman"/>
          <w:color w:val="000000"/>
          <w:spacing w:val="2"/>
          <w:sz w:val="28"/>
          <w:szCs w:val="28"/>
        </w:rPr>
        <w:t xml:space="preserve">             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  </w:t>
      </w:r>
      <w:bookmarkStart w:id="1" w:name="_GoBack"/>
      <w:bookmarkEnd w:id="1"/>
      <w:r w:rsidR="00B70A6D" w:rsidRPr="00D6730C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        </w:t>
      </w:r>
      <w:r w:rsidR="00B70A6D" w:rsidRPr="00D6730C">
        <w:rPr>
          <w:rFonts w:ascii="Times New Roman" w:hAnsi="Times New Roman"/>
          <w:color w:val="000000"/>
          <w:spacing w:val="2"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В. Ю. </w:t>
      </w:r>
      <w:proofErr w:type="spellStart"/>
      <w:r>
        <w:rPr>
          <w:rFonts w:ascii="Times New Roman" w:hAnsi="Times New Roman"/>
          <w:color w:val="000000"/>
          <w:spacing w:val="2"/>
          <w:sz w:val="28"/>
          <w:szCs w:val="28"/>
        </w:rPr>
        <w:t>Карюгин</w:t>
      </w:r>
      <w:proofErr w:type="spellEnd"/>
    </w:p>
    <w:p w:rsidR="00715AB4" w:rsidRDefault="00715AB4" w:rsidP="000A7BBE">
      <w:pPr>
        <w:rPr>
          <w:rFonts w:ascii="Times New Roman" w:hAnsi="Times New Roman"/>
          <w:color w:val="000000"/>
          <w:spacing w:val="2"/>
          <w:sz w:val="28"/>
          <w:szCs w:val="28"/>
        </w:rPr>
      </w:pPr>
    </w:p>
    <w:p w:rsidR="00715AB4" w:rsidRPr="00715AB4" w:rsidRDefault="00715AB4" w:rsidP="00715AB4">
      <w:pPr>
        <w:rPr>
          <w:rFonts w:ascii="Times New Roman" w:hAnsi="Times New Roman"/>
          <w:color w:val="000000"/>
          <w:spacing w:val="2"/>
          <w:sz w:val="28"/>
          <w:szCs w:val="28"/>
        </w:rPr>
      </w:pPr>
    </w:p>
    <w:p w:rsidR="00715AB4" w:rsidRPr="00715AB4" w:rsidRDefault="00715AB4" w:rsidP="00715AB4">
      <w:pPr>
        <w:rPr>
          <w:rFonts w:ascii="Times New Roman" w:hAnsi="Times New Roman"/>
          <w:color w:val="000000"/>
          <w:spacing w:val="2"/>
          <w:sz w:val="28"/>
          <w:szCs w:val="28"/>
        </w:rPr>
      </w:pPr>
      <w:r w:rsidRPr="00715AB4">
        <w:rPr>
          <w:rFonts w:ascii="Times New Roman" w:hAnsi="Times New Roman"/>
          <w:color w:val="000000"/>
          <w:spacing w:val="2"/>
          <w:sz w:val="28"/>
          <w:szCs w:val="28"/>
        </w:rPr>
        <w:tab/>
      </w:r>
      <w:r w:rsidRPr="00715AB4">
        <w:rPr>
          <w:rFonts w:ascii="Times New Roman" w:hAnsi="Times New Roman"/>
          <w:color w:val="000000"/>
          <w:spacing w:val="2"/>
          <w:sz w:val="28"/>
          <w:szCs w:val="28"/>
        </w:rPr>
        <w:tab/>
      </w:r>
      <w:r w:rsidRPr="00715AB4">
        <w:rPr>
          <w:rFonts w:ascii="Times New Roman" w:hAnsi="Times New Roman"/>
          <w:color w:val="000000"/>
          <w:spacing w:val="2"/>
          <w:sz w:val="28"/>
          <w:szCs w:val="28"/>
        </w:rPr>
        <w:tab/>
      </w:r>
      <w:r w:rsidRPr="00715AB4">
        <w:rPr>
          <w:rFonts w:ascii="Times New Roman" w:hAnsi="Times New Roman"/>
          <w:color w:val="000000"/>
          <w:spacing w:val="2"/>
          <w:sz w:val="28"/>
          <w:szCs w:val="28"/>
        </w:rPr>
        <w:tab/>
      </w:r>
      <w:r w:rsidRPr="00715AB4">
        <w:rPr>
          <w:rFonts w:ascii="Times New Roman" w:hAnsi="Times New Roman"/>
          <w:color w:val="000000"/>
          <w:spacing w:val="2"/>
          <w:sz w:val="28"/>
          <w:szCs w:val="28"/>
        </w:rPr>
        <w:tab/>
      </w:r>
      <w:r w:rsidRPr="00715AB4">
        <w:rPr>
          <w:rFonts w:ascii="Times New Roman" w:hAnsi="Times New Roman"/>
          <w:color w:val="000000"/>
          <w:spacing w:val="2"/>
          <w:sz w:val="28"/>
          <w:szCs w:val="28"/>
        </w:rPr>
        <w:tab/>
      </w:r>
      <w:r w:rsidRPr="00715AB4">
        <w:rPr>
          <w:rFonts w:ascii="Times New Roman" w:hAnsi="Times New Roman"/>
          <w:color w:val="000000"/>
          <w:spacing w:val="2"/>
          <w:sz w:val="28"/>
          <w:szCs w:val="28"/>
        </w:rPr>
        <w:tab/>
      </w:r>
      <w:r w:rsidRPr="00715AB4">
        <w:rPr>
          <w:rFonts w:ascii="Times New Roman" w:hAnsi="Times New Roman"/>
          <w:color w:val="000000"/>
          <w:spacing w:val="2"/>
          <w:sz w:val="28"/>
          <w:szCs w:val="28"/>
        </w:rPr>
        <w:tab/>
      </w:r>
      <w:r w:rsidRPr="00715AB4">
        <w:rPr>
          <w:rFonts w:ascii="Times New Roman" w:hAnsi="Times New Roman"/>
          <w:color w:val="000000"/>
          <w:spacing w:val="2"/>
          <w:sz w:val="28"/>
          <w:szCs w:val="28"/>
        </w:rPr>
        <w:tab/>
      </w:r>
      <w:r w:rsidRPr="00715AB4">
        <w:rPr>
          <w:rFonts w:ascii="Times New Roman" w:hAnsi="Times New Roman" w:hint="eastAsia"/>
          <w:color w:val="000000"/>
          <w:spacing w:val="2"/>
          <w:sz w:val="28"/>
          <w:szCs w:val="28"/>
        </w:rPr>
        <w:t>Приложение</w:t>
      </w:r>
      <w:r w:rsidRPr="00715AB4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</w:p>
    <w:p w:rsidR="00715AB4" w:rsidRPr="00715AB4" w:rsidRDefault="00715AB4" w:rsidP="00715AB4">
      <w:pPr>
        <w:rPr>
          <w:rFonts w:ascii="Times New Roman" w:hAnsi="Times New Roman"/>
          <w:color w:val="000000"/>
          <w:spacing w:val="2"/>
          <w:sz w:val="28"/>
          <w:szCs w:val="28"/>
        </w:rPr>
      </w:pPr>
      <w:r w:rsidRPr="00715AB4">
        <w:rPr>
          <w:rFonts w:ascii="Times New Roman" w:hAnsi="Times New Roman"/>
          <w:color w:val="000000"/>
          <w:spacing w:val="2"/>
          <w:sz w:val="28"/>
          <w:szCs w:val="28"/>
        </w:rPr>
        <w:tab/>
      </w:r>
      <w:r w:rsidRPr="00715AB4">
        <w:rPr>
          <w:rFonts w:ascii="Times New Roman" w:hAnsi="Times New Roman"/>
          <w:color w:val="000000"/>
          <w:spacing w:val="2"/>
          <w:sz w:val="28"/>
          <w:szCs w:val="28"/>
        </w:rPr>
        <w:tab/>
      </w:r>
      <w:r w:rsidRPr="00715AB4">
        <w:rPr>
          <w:rFonts w:ascii="Times New Roman" w:hAnsi="Times New Roman"/>
          <w:color w:val="000000"/>
          <w:spacing w:val="2"/>
          <w:sz w:val="28"/>
          <w:szCs w:val="28"/>
        </w:rPr>
        <w:tab/>
      </w:r>
      <w:r w:rsidRPr="00715AB4">
        <w:rPr>
          <w:rFonts w:ascii="Times New Roman" w:hAnsi="Times New Roman"/>
          <w:color w:val="000000"/>
          <w:spacing w:val="2"/>
          <w:sz w:val="28"/>
          <w:szCs w:val="28"/>
        </w:rPr>
        <w:tab/>
      </w:r>
      <w:r w:rsidRPr="00715AB4">
        <w:rPr>
          <w:rFonts w:ascii="Times New Roman" w:hAnsi="Times New Roman"/>
          <w:color w:val="000000"/>
          <w:spacing w:val="2"/>
          <w:sz w:val="28"/>
          <w:szCs w:val="28"/>
        </w:rPr>
        <w:tab/>
      </w:r>
      <w:r w:rsidRPr="00715AB4">
        <w:rPr>
          <w:rFonts w:ascii="Times New Roman" w:hAnsi="Times New Roman"/>
          <w:color w:val="000000"/>
          <w:spacing w:val="2"/>
          <w:sz w:val="28"/>
          <w:szCs w:val="28"/>
        </w:rPr>
        <w:tab/>
      </w:r>
      <w:r w:rsidRPr="00715AB4">
        <w:rPr>
          <w:rFonts w:ascii="Times New Roman" w:hAnsi="Times New Roman"/>
          <w:color w:val="000000"/>
          <w:spacing w:val="2"/>
          <w:sz w:val="28"/>
          <w:szCs w:val="28"/>
        </w:rPr>
        <w:tab/>
      </w:r>
      <w:r w:rsidRPr="00715AB4">
        <w:rPr>
          <w:rFonts w:ascii="Times New Roman" w:hAnsi="Times New Roman" w:hint="eastAsia"/>
          <w:color w:val="000000"/>
          <w:spacing w:val="2"/>
          <w:sz w:val="28"/>
          <w:szCs w:val="28"/>
        </w:rPr>
        <w:t>к</w:t>
      </w:r>
      <w:r w:rsidRPr="00715AB4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715AB4">
        <w:rPr>
          <w:rFonts w:ascii="Times New Roman" w:hAnsi="Times New Roman" w:hint="eastAsia"/>
          <w:color w:val="000000"/>
          <w:spacing w:val="2"/>
          <w:sz w:val="28"/>
          <w:szCs w:val="28"/>
        </w:rPr>
        <w:t>постановлению</w:t>
      </w:r>
      <w:r w:rsidRPr="00715AB4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715AB4">
        <w:rPr>
          <w:rFonts w:ascii="Times New Roman" w:hAnsi="Times New Roman" w:hint="eastAsia"/>
          <w:color w:val="000000"/>
          <w:spacing w:val="2"/>
          <w:sz w:val="28"/>
          <w:szCs w:val="28"/>
        </w:rPr>
        <w:t>Администрации</w:t>
      </w:r>
      <w:r w:rsidRPr="00715AB4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</w:p>
    <w:p w:rsidR="00715AB4" w:rsidRPr="00715AB4" w:rsidRDefault="00715AB4" w:rsidP="00715AB4">
      <w:pPr>
        <w:rPr>
          <w:rFonts w:ascii="Times New Roman" w:hAnsi="Times New Roman"/>
          <w:color w:val="000000"/>
          <w:spacing w:val="2"/>
          <w:sz w:val="28"/>
          <w:szCs w:val="28"/>
        </w:rPr>
      </w:pPr>
      <w:r w:rsidRPr="00715AB4">
        <w:rPr>
          <w:rFonts w:ascii="Times New Roman" w:hAnsi="Times New Roman"/>
          <w:color w:val="000000"/>
          <w:spacing w:val="2"/>
          <w:sz w:val="28"/>
          <w:szCs w:val="28"/>
        </w:rPr>
        <w:tab/>
      </w:r>
      <w:r w:rsidRPr="00715AB4">
        <w:rPr>
          <w:rFonts w:ascii="Times New Roman" w:hAnsi="Times New Roman"/>
          <w:color w:val="000000"/>
          <w:spacing w:val="2"/>
          <w:sz w:val="28"/>
          <w:szCs w:val="28"/>
        </w:rPr>
        <w:tab/>
      </w:r>
      <w:r w:rsidRPr="00715AB4">
        <w:rPr>
          <w:rFonts w:ascii="Times New Roman" w:hAnsi="Times New Roman"/>
          <w:color w:val="000000"/>
          <w:spacing w:val="2"/>
          <w:sz w:val="28"/>
          <w:szCs w:val="28"/>
        </w:rPr>
        <w:tab/>
      </w:r>
      <w:r w:rsidRPr="00715AB4">
        <w:rPr>
          <w:rFonts w:ascii="Times New Roman" w:hAnsi="Times New Roman"/>
          <w:color w:val="000000"/>
          <w:spacing w:val="2"/>
          <w:sz w:val="28"/>
          <w:szCs w:val="28"/>
        </w:rPr>
        <w:tab/>
      </w:r>
      <w:r w:rsidRPr="00715AB4">
        <w:rPr>
          <w:rFonts w:ascii="Times New Roman" w:hAnsi="Times New Roman"/>
          <w:color w:val="000000"/>
          <w:spacing w:val="2"/>
          <w:sz w:val="28"/>
          <w:szCs w:val="28"/>
        </w:rPr>
        <w:tab/>
      </w:r>
      <w:r w:rsidRPr="00715AB4">
        <w:rPr>
          <w:rFonts w:ascii="Times New Roman" w:hAnsi="Times New Roman"/>
          <w:color w:val="000000"/>
          <w:spacing w:val="2"/>
          <w:sz w:val="28"/>
          <w:szCs w:val="28"/>
        </w:rPr>
        <w:tab/>
      </w:r>
      <w:r w:rsidRPr="00715AB4">
        <w:rPr>
          <w:rFonts w:ascii="Times New Roman" w:hAnsi="Times New Roman"/>
          <w:color w:val="000000"/>
          <w:spacing w:val="2"/>
          <w:sz w:val="28"/>
          <w:szCs w:val="28"/>
        </w:rPr>
        <w:tab/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  </w:t>
      </w:r>
      <w:r w:rsidRPr="00715AB4">
        <w:rPr>
          <w:rFonts w:ascii="Times New Roman" w:hAnsi="Times New Roman" w:hint="eastAsia"/>
          <w:color w:val="000000"/>
          <w:spacing w:val="2"/>
          <w:sz w:val="28"/>
          <w:szCs w:val="28"/>
        </w:rPr>
        <w:t>Кашинского</w:t>
      </w:r>
      <w:r w:rsidRPr="00715AB4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hint="eastAsia"/>
          <w:color w:val="000000"/>
          <w:spacing w:val="2"/>
          <w:sz w:val="28"/>
          <w:szCs w:val="28"/>
        </w:rPr>
        <w:t>г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ородского округа</w:t>
      </w:r>
    </w:p>
    <w:p w:rsidR="00715AB4" w:rsidRPr="00715AB4" w:rsidRDefault="00715AB4" w:rsidP="00715AB4">
      <w:pPr>
        <w:ind w:left="4956" w:firstLine="708"/>
        <w:rPr>
          <w:rFonts w:ascii="Times New Roman" w:hAnsi="Times New Roman"/>
          <w:color w:val="000000"/>
          <w:spacing w:val="2"/>
          <w:sz w:val="28"/>
          <w:szCs w:val="28"/>
          <w:u w:val="single"/>
        </w:rPr>
      </w:pPr>
      <w:r w:rsidRPr="00715AB4">
        <w:rPr>
          <w:rFonts w:ascii="Times New Roman" w:hAnsi="Times New Roman" w:hint="eastAsia"/>
          <w:color w:val="000000"/>
          <w:spacing w:val="2"/>
          <w:sz w:val="28"/>
          <w:szCs w:val="28"/>
          <w:u w:val="single"/>
        </w:rPr>
        <w:t>от</w:t>
      </w:r>
      <w:r w:rsidRPr="00715AB4">
        <w:rPr>
          <w:rFonts w:ascii="Times New Roman" w:hAnsi="Times New Roman"/>
          <w:color w:val="000000"/>
          <w:spacing w:val="2"/>
          <w:sz w:val="28"/>
          <w:szCs w:val="28"/>
          <w:u w:val="single"/>
        </w:rPr>
        <w:t xml:space="preserve"> 14.09.2020 </w:t>
      </w:r>
      <w:r w:rsidRPr="00715AB4">
        <w:rPr>
          <w:rFonts w:ascii="Times New Roman" w:hAnsi="Times New Roman" w:hint="eastAsia"/>
          <w:color w:val="000000"/>
          <w:spacing w:val="2"/>
          <w:sz w:val="28"/>
          <w:szCs w:val="28"/>
          <w:u w:val="single"/>
        </w:rPr>
        <w:t>№</w:t>
      </w:r>
      <w:r w:rsidRPr="00715AB4">
        <w:rPr>
          <w:rFonts w:ascii="Times New Roman" w:hAnsi="Times New Roman"/>
          <w:color w:val="000000"/>
          <w:spacing w:val="2"/>
          <w:sz w:val="28"/>
          <w:szCs w:val="28"/>
          <w:u w:val="single"/>
        </w:rPr>
        <w:t>580</w:t>
      </w:r>
    </w:p>
    <w:p w:rsidR="00715AB4" w:rsidRPr="00715AB4" w:rsidRDefault="00715AB4" w:rsidP="00715AB4">
      <w:pPr>
        <w:rPr>
          <w:rFonts w:ascii="Times New Roman" w:hAnsi="Times New Roman"/>
          <w:color w:val="000000"/>
          <w:spacing w:val="2"/>
          <w:sz w:val="28"/>
          <w:szCs w:val="28"/>
        </w:rPr>
      </w:pPr>
    </w:p>
    <w:p w:rsidR="00715AB4" w:rsidRPr="00715AB4" w:rsidRDefault="00715AB4" w:rsidP="00715AB4">
      <w:pPr>
        <w:rPr>
          <w:rFonts w:ascii="Times New Roman" w:hAnsi="Times New Roman"/>
          <w:color w:val="000000"/>
          <w:spacing w:val="2"/>
          <w:sz w:val="28"/>
          <w:szCs w:val="28"/>
        </w:rPr>
      </w:pPr>
    </w:p>
    <w:p w:rsidR="00715AB4" w:rsidRDefault="00715AB4" w:rsidP="00550D5E">
      <w:pPr>
        <w:jc w:val="center"/>
        <w:rPr>
          <w:rFonts w:ascii="Times New Roman" w:hAnsi="Times New Roman"/>
          <w:color w:val="000000"/>
          <w:spacing w:val="2"/>
          <w:sz w:val="28"/>
          <w:szCs w:val="28"/>
        </w:rPr>
      </w:pPr>
      <w:r w:rsidRPr="00715AB4">
        <w:rPr>
          <w:rFonts w:ascii="Times New Roman" w:hAnsi="Times New Roman" w:hint="eastAsia"/>
          <w:color w:val="000000"/>
          <w:spacing w:val="2"/>
          <w:sz w:val="28"/>
          <w:szCs w:val="28"/>
        </w:rPr>
        <w:t>Нормативы</w:t>
      </w:r>
      <w:r w:rsidRPr="00715AB4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715AB4">
        <w:rPr>
          <w:rFonts w:ascii="Times New Roman" w:hAnsi="Times New Roman" w:hint="eastAsia"/>
          <w:color w:val="000000"/>
          <w:spacing w:val="2"/>
          <w:sz w:val="28"/>
          <w:szCs w:val="28"/>
        </w:rPr>
        <w:t>состава</w:t>
      </w:r>
      <w:r w:rsidRPr="00715AB4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715AB4">
        <w:rPr>
          <w:rFonts w:ascii="Times New Roman" w:hAnsi="Times New Roman" w:hint="eastAsia"/>
          <w:color w:val="000000"/>
          <w:spacing w:val="2"/>
          <w:sz w:val="28"/>
          <w:szCs w:val="28"/>
        </w:rPr>
        <w:t>сточных</w:t>
      </w:r>
      <w:r w:rsidRPr="00715AB4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715AB4">
        <w:rPr>
          <w:rFonts w:ascii="Times New Roman" w:hAnsi="Times New Roman" w:hint="eastAsia"/>
          <w:color w:val="000000"/>
          <w:spacing w:val="2"/>
          <w:sz w:val="28"/>
          <w:szCs w:val="28"/>
        </w:rPr>
        <w:t>вод</w:t>
      </w:r>
      <w:r w:rsidRPr="00715AB4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715AB4">
        <w:rPr>
          <w:rFonts w:ascii="Times New Roman" w:hAnsi="Times New Roman" w:hint="eastAsia"/>
          <w:color w:val="000000"/>
          <w:spacing w:val="2"/>
          <w:sz w:val="28"/>
          <w:szCs w:val="28"/>
        </w:rPr>
        <w:t>для</w:t>
      </w:r>
      <w:r w:rsidRPr="00715AB4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715AB4">
        <w:rPr>
          <w:rFonts w:ascii="Times New Roman" w:hAnsi="Times New Roman" w:hint="eastAsia"/>
          <w:color w:val="000000"/>
          <w:spacing w:val="2"/>
          <w:sz w:val="28"/>
          <w:szCs w:val="28"/>
        </w:rPr>
        <w:t>абонентов</w:t>
      </w:r>
      <w:r w:rsidRPr="00715AB4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715AB4">
        <w:rPr>
          <w:rFonts w:ascii="Times New Roman" w:hAnsi="Times New Roman" w:hint="eastAsia"/>
          <w:color w:val="000000"/>
          <w:spacing w:val="2"/>
          <w:sz w:val="28"/>
          <w:szCs w:val="28"/>
        </w:rPr>
        <w:t>централизованной</w:t>
      </w:r>
      <w:r w:rsidRPr="00715AB4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715AB4">
        <w:rPr>
          <w:rFonts w:ascii="Times New Roman" w:hAnsi="Times New Roman" w:hint="eastAsia"/>
          <w:color w:val="000000"/>
          <w:spacing w:val="2"/>
          <w:sz w:val="28"/>
          <w:szCs w:val="28"/>
        </w:rPr>
        <w:t>системы</w:t>
      </w:r>
      <w:r w:rsidRPr="00715AB4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715AB4">
        <w:rPr>
          <w:rFonts w:ascii="Times New Roman" w:hAnsi="Times New Roman" w:hint="eastAsia"/>
          <w:color w:val="000000"/>
          <w:spacing w:val="2"/>
          <w:sz w:val="28"/>
          <w:szCs w:val="28"/>
        </w:rPr>
        <w:t>водоотведения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715AB4">
        <w:rPr>
          <w:rFonts w:ascii="Times New Roman" w:hAnsi="Times New Roman" w:hint="eastAsia"/>
          <w:color w:val="000000"/>
          <w:spacing w:val="2"/>
          <w:sz w:val="28"/>
          <w:szCs w:val="28"/>
        </w:rPr>
        <w:t>Кашинского</w:t>
      </w:r>
      <w:r w:rsidRPr="00715AB4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715AB4">
        <w:rPr>
          <w:rFonts w:ascii="Times New Roman" w:hAnsi="Times New Roman" w:hint="eastAsia"/>
          <w:color w:val="000000"/>
          <w:spacing w:val="2"/>
          <w:sz w:val="28"/>
          <w:szCs w:val="28"/>
        </w:rPr>
        <w:t>городского</w:t>
      </w:r>
      <w:r w:rsidRPr="00715AB4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715AB4">
        <w:rPr>
          <w:rFonts w:ascii="Times New Roman" w:hAnsi="Times New Roman" w:hint="eastAsia"/>
          <w:color w:val="000000"/>
          <w:spacing w:val="2"/>
          <w:sz w:val="28"/>
          <w:szCs w:val="28"/>
        </w:rPr>
        <w:t>округа</w:t>
      </w:r>
      <w:r w:rsidRPr="00715AB4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715AB4">
        <w:rPr>
          <w:rFonts w:ascii="Times New Roman" w:hAnsi="Times New Roman" w:hint="eastAsia"/>
          <w:color w:val="000000"/>
          <w:spacing w:val="2"/>
          <w:sz w:val="28"/>
          <w:szCs w:val="28"/>
        </w:rPr>
        <w:t>Тверской</w:t>
      </w:r>
      <w:r w:rsidRPr="00715AB4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715AB4">
        <w:rPr>
          <w:rFonts w:ascii="Times New Roman" w:hAnsi="Times New Roman" w:hint="eastAsia"/>
          <w:color w:val="000000"/>
          <w:spacing w:val="2"/>
          <w:sz w:val="28"/>
          <w:szCs w:val="28"/>
        </w:rPr>
        <w:t>области</w:t>
      </w:r>
    </w:p>
    <w:p w:rsidR="00550D5E" w:rsidRDefault="00550D5E" w:rsidP="00550D5E">
      <w:pPr>
        <w:jc w:val="center"/>
        <w:rPr>
          <w:rFonts w:ascii="Times New Roman" w:hAnsi="Times New Roman"/>
          <w:color w:val="000000"/>
          <w:spacing w:val="2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01"/>
        <w:gridCol w:w="5179"/>
        <w:gridCol w:w="1276"/>
        <w:gridCol w:w="992"/>
        <w:gridCol w:w="1134"/>
      </w:tblGrid>
      <w:tr w:rsidR="00550D5E" w:rsidTr="00550D5E">
        <w:tc>
          <w:tcPr>
            <w:tcW w:w="0" w:type="auto"/>
          </w:tcPr>
          <w:p w:rsidR="00550D5E" w:rsidRDefault="00550D5E" w:rsidP="00550D5E">
            <w:pPr>
              <w:jc w:val="center"/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№</w:t>
            </w:r>
          </w:p>
        </w:tc>
        <w:tc>
          <w:tcPr>
            <w:tcW w:w="5179" w:type="dxa"/>
          </w:tcPr>
          <w:p w:rsidR="00550D5E" w:rsidRDefault="00550D5E" w:rsidP="00550D5E">
            <w:pPr>
              <w:jc w:val="center"/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Показатели состава </w:t>
            </w:r>
          </w:p>
          <w:p w:rsidR="00550D5E" w:rsidRDefault="00550D5E" w:rsidP="00550D5E">
            <w:pPr>
              <w:jc w:val="center"/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сточных вод загрязняющих веществ</w:t>
            </w:r>
          </w:p>
        </w:tc>
        <w:tc>
          <w:tcPr>
            <w:tcW w:w="1276" w:type="dxa"/>
          </w:tcPr>
          <w:p w:rsidR="00550D5E" w:rsidRDefault="00550D5E" w:rsidP="00550D5E">
            <w:pPr>
              <w:jc w:val="center"/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НДС</w:t>
            </w:r>
          </w:p>
          <w:p w:rsidR="00550D5E" w:rsidRDefault="00550D5E" w:rsidP="00550D5E">
            <w:pPr>
              <w:jc w:val="center"/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Мг/дм³</w:t>
            </w:r>
          </w:p>
        </w:tc>
        <w:tc>
          <w:tcPr>
            <w:tcW w:w="992" w:type="dxa"/>
          </w:tcPr>
          <w:p w:rsidR="00550D5E" w:rsidRDefault="00550D5E" w:rsidP="00550D5E">
            <w:pPr>
              <w:jc w:val="center"/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Э, %</w:t>
            </w:r>
          </w:p>
        </w:tc>
        <w:tc>
          <w:tcPr>
            <w:tcW w:w="1134" w:type="dxa"/>
          </w:tcPr>
          <w:p w:rsidR="00550D5E" w:rsidRDefault="00550D5E" w:rsidP="00550D5E">
            <w:pPr>
              <w:jc w:val="center"/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Н</w:t>
            </w:r>
            <w:r w:rsidRPr="00550D5E">
              <w:rPr>
                <w:rFonts w:ascii="Times New Roman" w:hAnsi="Times New Roman"/>
                <w:color w:val="000000"/>
                <w:spacing w:val="2"/>
                <w:sz w:val="16"/>
                <w:szCs w:val="16"/>
              </w:rPr>
              <w:t>с</w:t>
            </w:r>
            <w:proofErr w:type="spellEnd"/>
            <w:r>
              <w:rPr>
                <w:rFonts w:ascii="Times New Roman" w:hAnsi="Times New Roman"/>
                <w:color w:val="000000"/>
                <w:spacing w:val="2"/>
                <w:sz w:val="16"/>
                <w:szCs w:val="16"/>
              </w:rPr>
              <w:t xml:space="preserve">, </w:t>
            </w:r>
            <w:r w:rsidRPr="00550D5E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мг/дм</w:t>
            </w: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³</w:t>
            </w:r>
          </w:p>
        </w:tc>
      </w:tr>
      <w:tr w:rsidR="00550D5E" w:rsidTr="00550D5E">
        <w:tc>
          <w:tcPr>
            <w:tcW w:w="0" w:type="auto"/>
          </w:tcPr>
          <w:p w:rsidR="00550D5E" w:rsidRDefault="00550D5E" w:rsidP="00550D5E">
            <w:pPr>
              <w:jc w:val="center"/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1</w:t>
            </w:r>
          </w:p>
        </w:tc>
        <w:tc>
          <w:tcPr>
            <w:tcW w:w="5179" w:type="dxa"/>
          </w:tcPr>
          <w:p w:rsidR="00550D5E" w:rsidRDefault="007330F9" w:rsidP="00550D5E">
            <w:pPr>
              <w:jc w:val="center"/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Взвешенные вещества </w:t>
            </w:r>
          </w:p>
        </w:tc>
        <w:tc>
          <w:tcPr>
            <w:tcW w:w="1276" w:type="dxa"/>
          </w:tcPr>
          <w:p w:rsidR="00550D5E" w:rsidRDefault="005265AB" w:rsidP="00550D5E">
            <w:pPr>
              <w:jc w:val="center"/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6,0</w:t>
            </w:r>
          </w:p>
        </w:tc>
        <w:tc>
          <w:tcPr>
            <w:tcW w:w="992" w:type="dxa"/>
          </w:tcPr>
          <w:p w:rsidR="00550D5E" w:rsidRDefault="005265AB" w:rsidP="00550D5E">
            <w:pPr>
              <w:jc w:val="center"/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94</w:t>
            </w:r>
          </w:p>
        </w:tc>
        <w:tc>
          <w:tcPr>
            <w:tcW w:w="1134" w:type="dxa"/>
          </w:tcPr>
          <w:p w:rsidR="00550D5E" w:rsidRDefault="005265AB" w:rsidP="00550D5E">
            <w:pPr>
              <w:jc w:val="center"/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100</w:t>
            </w:r>
          </w:p>
        </w:tc>
      </w:tr>
      <w:tr w:rsidR="00550D5E" w:rsidTr="00550D5E">
        <w:tc>
          <w:tcPr>
            <w:tcW w:w="0" w:type="auto"/>
          </w:tcPr>
          <w:p w:rsidR="00550D5E" w:rsidRDefault="00550D5E" w:rsidP="00550D5E">
            <w:pPr>
              <w:jc w:val="center"/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2</w:t>
            </w:r>
          </w:p>
        </w:tc>
        <w:tc>
          <w:tcPr>
            <w:tcW w:w="5179" w:type="dxa"/>
          </w:tcPr>
          <w:p w:rsidR="00550D5E" w:rsidRDefault="007330F9" w:rsidP="00550D5E">
            <w:pPr>
              <w:jc w:val="center"/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БПК</w:t>
            </w:r>
            <w:r w:rsidRPr="007330F9">
              <w:rPr>
                <w:rFonts w:ascii="Times New Roman" w:hAnsi="Times New Roman"/>
                <w:color w:val="000000"/>
                <w:spacing w:val="2"/>
                <w:sz w:val="16"/>
                <w:szCs w:val="16"/>
              </w:rPr>
              <w:t>5</w:t>
            </w:r>
          </w:p>
        </w:tc>
        <w:tc>
          <w:tcPr>
            <w:tcW w:w="1276" w:type="dxa"/>
          </w:tcPr>
          <w:p w:rsidR="00550D5E" w:rsidRDefault="005265AB" w:rsidP="00550D5E">
            <w:pPr>
              <w:jc w:val="center"/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2,0</w:t>
            </w:r>
          </w:p>
        </w:tc>
        <w:tc>
          <w:tcPr>
            <w:tcW w:w="992" w:type="dxa"/>
          </w:tcPr>
          <w:p w:rsidR="00550D5E" w:rsidRDefault="005265AB" w:rsidP="00550D5E">
            <w:pPr>
              <w:jc w:val="center"/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95</w:t>
            </w:r>
          </w:p>
        </w:tc>
        <w:tc>
          <w:tcPr>
            <w:tcW w:w="1134" w:type="dxa"/>
          </w:tcPr>
          <w:p w:rsidR="00550D5E" w:rsidRDefault="005265AB" w:rsidP="00550D5E">
            <w:pPr>
              <w:jc w:val="center"/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40</w:t>
            </w:r>
          </w:p>
        </w:tc>
      </w:tr>
      <w:tr w:rsidR="00550D5E" w:rsidTr="00550D5E">
        <w:tc>
          <w:tcPr>
            <w:tcW w:w="0" w:type="auto"/>
          </w:tcPr>
          <w:p w:rsidR="00550D5E" w:rsidRDefault="00550D5E" w:rsidP="00550D5E">
            <w:pPr>
              <w:jc w:val="center"/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3</w:t>
            </w:r>
          </w:p>
        </w:tc>
        <w:tc>
          <w:tcPr>
            <w:tcW w:w="5179" w:type="dxa"/>
          </w:tcPr>
          <w:p w:rsidR="00550D5E" w:rsidRDefault="007330F9" w:rsidP="00550D5E">
            <w:pPr>
              <w:jc w:val="center"/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Нефтепродукты</w:t>
            </w:r>
          </w:p>
        </w:tc>
        <w:tc>
          <w:tcPr>
            <w:tcW w:w="1276" w:type="dxa"/>
          </w:tcPr>
          <w:p w:rsidR="00550D5E" w:rsidRDefault="005265AB" w:rsidP="00550D5E">
            <w:pPr>
              <w:jc w:val="center"/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0,05</w:t>
            </w:r>
          </w:p>
        </w:tc>
        <w:tc>
          <w:tcPr>
            <w:tcW w:w="992" w:type="dxa"/>
          </w:tcPr>
          <w:p w:rsidR="00550D5E" w:rsidRDefault="005265AB" w:rsidP="00550D5E">
            <w:pPr>
              <w:jc w:val="center"/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87</w:t>
            </w:r>
          </w:p>
        </w:tc>
        <w:tc>
          <w:tcPr>
            <w:tcW w:w="1134" w:type="dxa"/>
          </w:tcPr>
          <w:p w:rsidR="00550D5E" w:rsidRDefault="005265AB" w:rsidP="00550D5E">
            <w:pPr>
              <w:jc w:val="center"/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0,3</w:t>
            </w:r>
          </w:p>
        </w:tc>
      </w:tr>
      <w:tr w:rsidR="00550D5E" w:rsidTr="00550D5E">
        <w:tc>
          <w:tcPr>
            <w:tcW w:w="0" w:type="auto"/>
          </w:tcPr>
          <w:p w:rsidR="00550D5E" w:rsidRDefault="00550D5E" w:rsidP="00550D5E">
            <w:pPr>
              <w:jc w:val="center"/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4</w:t>
            </w:r>
          </w:p>
        </w:tc>
        <w:tc>
          <w:tcPr>
            <w:tcW w:w="5179" w:type="dxa"/>
          </w:tcPr>
          <w:p w:rsidR="00550D5E" w:rsidRDefault="007330F9" w:rsidP="00550D5E">
            <w:pPr>
              <w:jc w:val="center"/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Железо общее</w:t>
            </w:r>
          </w:p>
        </w:tc>
        <w:tc>
          <w:tcPr>
            <w:tcW w:w="1276" w:type="dxa"/>
          </w:tcPr>
          <w:p w:rsidR="00550D5E" w:rsidRDefault="005265AB" w:rsidP="00550D5E">
            <w:pPr>
              <w:jc w:val="center"/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0,1</w:t>
            </w:r>
          </w:p>
        </w:tc>
        <w:tc>
          <w:tcPr>
            <w:tcW w:w="992" w:type="dxa"/>
          </w:tcPr>
          <w:p w:rsidR="00550D5E" w:rsidRDefault="005265AB" w:rsidP="00550D5E">
            <w:pPr>
              <w:jc w:val="center"/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91</w:t>
            </w:r>
          </w:p>
        </w:tc>
        <w:tc>
          <w:tcPr>
            <w:tcW w:w="1134" w:type="dxa"/>
          </w:tcPr>
          <w:p w:rsidR="00550D5E" w:rsidRDefault="005265AB" w:rsidP="00550D5E">
            <w:pPr>
              <w:jc w:val="center"/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1,1</w:t>
            </w:r>
          </w:p>
        </w:tc>
      </w:tr>
      <w:tr w:rsidR="00550D5E" w:rsidTr="00550D5E">
        <w:tc>
          <w:tcPr>
            <w:tcW w:w="0" w:type="auto"/>
          </w:tcPr>
          <w:p w:rsidR="00550D5E" w:rsidRDefault="00550D5E" w:rsidP="00550D5E">
            <w:pPr>
              <w:jc w:val="center"/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5</w:t>
            </w:r>
          </w:p>
        </w:tc>
        <w:tc>
          <w:tcPr>
            <w:tcW w:w="5179" w:type="dxa"/>
          </w:tcPr>
          <w:p w:rsidR="00550D5E" w:rsidRDefault="007330F9" w:rsidP="00550D5E">
            <w:pPr>
              <w:jc w:val="center"/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Медь</w:t>
            </w:r>
          </w:p>
        </w:tc>
        <w:tc>
          <w:tcPr>
            <w:tcW w:w="1276" w:type="dxa"/>
          </w:tcPr>
          <w:p w:rsidR="00550D5E" w:rsidRDefault="005265AB" w:rsidP="00550D5E">
            <w:pPr>
              <w:jc w:val="center"/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0,001</w:t>
            </w:r>
          </w:p>
        </w:tc>
        <w:tc>
          <w:tcPr>
            <w:tcW w:w="992" w:type="dxa"/>
          </w:tcPr>
          <w:p w:rsidR="00550D5E" w:rsidRDefault="005265AB" w:rsidP="00550D5E">
            <w:pPr>
              <w:jc w:val="center"/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85</w:t>
            </w:r>
          </w:p>
        </w:tc>
        <w:tc>
          <w:tcPr>
            <w:tcW w:w="1134" w:type="dxa"/>
          </w:tcPr>
          <w:p w:rsidR="00550D5E" w:rsidRDefault="005265AB" w:rsidP="00550D5E">
            <w:pPr>
              <w:jc w:val="center"/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0,007</w:t>
            </w:r>
          </w:p>
        </w:tc>
      </w:tr>
      <w:tr w:rsidR="00550D5E" w:rsidTr="00550D5E">
        <w:tc>
          <w:tcPr>
            <w:tcW w:w="0" w:type="auto"/>
          </w:tcPr>
          <w:p w:rsidR="00550D5E" w:rsidRDefault="00550D5E" w:rsidP="00550D5E">
            <w:pPr>
              <w:jc w:val="center"/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6</w:t>
            </w:r>
          </w:p>
        </w:tc>
        <w:tc>
          <w:tcPr>
            <w:tcW w:w="5179" w:type="dxa"/>
          </w:tcPr>
          <w:p w:rsidR="00550D5E" w:rsidRDefault="007330F9" w:rsidP="00550D5E">
            <w:pPr>
              <w:jc w:val="center"/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Хлориды</w:t>
            </w:r>
          </w:p>
        </w:tc>
        <w:tc>
          <w:tcPr>
            <w:tcW w:w="1276" w:type="dxa"/>
          </w:tcPr>
          <w:p w:rsidR="00550D5E" w:rsidRDefault="005265AB" w:rsidP="00550D5E">
            <w:pPr>
              <w:jc w:val="center"/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163,9</w:t>
            </w:r>
          </w:p>
        </w:tc>
        <w:tc>
          <w:tcPr>
            <w:tcW w:w="992" w:type="dxa"/>
          </w:tcPr>
          <w:p w:rsidR="00550D5E" w:rsidRDefault="00550D5E" w:rsidP="00550D5E">
            <w:pPr>
              <w:jc w:val="center"/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1134" w:type="dxa"/>
          </w:tcPr>
          <w:p w:rsidR="00550D5E" w:rsidRDefault="005265AB" w:rsidP="00550D5E">
            <w:pPr>
              <w:jc w:val="center"/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163,9</w:t>
            </w:r>
          </w:p>
        </w:tc>
      </w:tr>
      <w:tr w:rsidR="00550D5E" w:rsidTr="00550D5E">
        <w:tc>
          <w:tcPr>
            <w:tcW w:w="0" w:type="auto"/>
          </w:tcPr>
          <w:p w:rsidR="00550D5E" w:rsidRDefault="00550D5E" w:rsidP="00550D5E">
            <w:pPr>
              <w:jc w:val="center"/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7</w:t>
            </w:r>
          </w:p>
        </w:tc>
        <w:tc>
          <w:tcPr>
            <w:tcW w:w="5179" w:type="dxa"/>
          </w:tcPr>
          <w:p w:rsidR="00550D5E" w:rsidRDefault="007330F9" w:rsidP="00550D5E">
            <w:pPr>
              <w:jc w:val="center"/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Цинк</w:t>
            </w:r>
          </w:p>
        </w:tc>
        <w:tc>
          <w:tcPr>
            <w:tcW w:w="1276" w:type="dxa"/>
          </w:tcPr>
          <w:p w:rsidR="00550D5E" w:rsidRDefault="005265AB" w:rsidP="00550D5E">
            <w:pPr>
              <w:jc w:val="center"/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0,01</w:t>
            </w:r>
          </w:p>
        </w:tc>
        <w:tc>
          <w:tcPr>
            <w:tcW w:w="992" w:type="dxa"/>
          </w:tcPr>
          <w:p w:rsidR="00550D5E" w:rsidRDefault="005265AB" w:rsidP="00550D5E">
            <w:pPr>
              <w:jc w:val="center"/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70</w:t>
            </w:r>
          </w:p>
        </w:tc>
        <w:tc>
          <w:tcPr>
            <w:tcW w:w="1134" w:type="dxa"/>
          </w:tcPr>
          <w:p w:rsidR="00550D5E" w:rsidRDefault="005265AB" w:rsidP="00550D5E">
            <w:pPr>
              <w:jc w:val="center"/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0,03</w:t>
            </w:r>
          </w:p>
        </w:tc>
      </w:tr>
      <w:tr w:rsidR="00550D5E" w:rsidTr="00550D5E">
        <w:tc>
          <w:tcPr>
            <w:tcW w:w="0" w:type="auto"/>
          </w:tcPr>
          <w:p w:rsidR="00550D5E" w:rsidRDefault="00550D5E" w:rsidP="00550D5E">
            <w:pPr>
              <w:jc w:val="center"/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8</w:t>
            </w:r>
          </w:p>
        </w:tc>
        <w:tc>
          <w:tcPr>
            <w:tcW w:w="5179" w:type="dxa"/>
          </w:tcPr>
          <w:p w:rsidR="00550D5E" w:rsidRDefault="007330F9" w:rsidP="00550D5E">
            <w:pPr>
              <w:jc w:val="center"/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Фосфаты (</w:t>
            </w:r>
            <w:r w:rsidR="00484BA5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по фосфору)</w:t>
            </w:r>
          </w:p>
        </w:tc>
        <w:tc>
          <w:tcPr>
            <w:tcW w:w="1276" w:type="dxa"/>
          </w:tcPr>
          <w:p w:rsidR="00550D5E" w:rsidRDefault="005265AB" w:rsidP="00550D5E">
            <w:pPr>
              <w:jc w:val="center"/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0,2</w:t>
            </w:r>
          </w:p>
        </w:tc>
        <w:tc>
          <w:tcPr>
            <w:tcW w:w="992" w:type="dxa"/>
          </w:tcPr>
          <w:p w:rsidR="00550D5E" w:rsidRDefault="005265AB" w:rsidP="00550D5E">
            <w:pPr>
              <w:jc w:val="center"/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65</w:t>
            </w:r>
          </w:p>
        </w:tc>
        <w:tc>
          <w:tcPr>
            <w:tcW w:w="1134" w:type="dxa"/>
          </w:tcPr>
          <w:p w:rsidR="00550D5E" w:rsidRDefault="005265AB" w:rsidP="00550D5E">
            <w:pPr>
              <w:jc w:val="center"/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0,57</w:t>
            </w:r>
          </w:p>
        </w:tc>
      </w:tr>
      <w:tr w:rsidR="00550D5E" w:rsidTr="00550D5E">
        <w:tc>
          <w:tcPr>
            <w:tcW w:w="0" w:type="auto"/>
          </w:tcPr>
          <w:p w:rsidR="00550D5E" w:rsidRDefault="00550D5E" w:rsidP="00550D5E">
            <w:pPr>
              <w:jc w:val="center"/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9</w:t>
            </w:r>
          </w:p>
        </w:tc>
        <w:tc>
          <w:tcPr>
            <w:tcW w:w="5179" w:type="dxa"/>
          </w:tcPr>
          <w:p w:rsidR="00550D5E" w:rsidRDefault="00A76857" w:rsidP="00550D5E">
            <w:pPr>
              <w:jc w:val="center"/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Сухой остаток</w:t>
            </w:r>
          </w:p>
        </w:tc>
        <w:tc>
          <w:tcPr>
            <w:tcW w:w="1276" w:type="dxa"/>
          </w:tcPr>
          <w:p w:rsidR="00550D5E" w:rsidRDefault="005265AB" w:rsidP="00550D5E">
            <w:pPr>
              <w:jc w:val="center"/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926</w:t>
            </w:r>
          </w:p>
        </w:tc>
        <w:tc>
          <w:tcPr>
            <w:tcW w:w="992" w:type="dxa"/>
          </w:tcPr>
          <w:p w:rsidR="00550D5E" w:rsidRDefault="00550D5E" w:rsidP="00550D5E">
            <w:pPr>
              <w:jc w:val="center"/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1134" w:type="dxa"/>
          </w:tcPr>
          <w:p w:rsidR="00550D5E" w:rsidRDefault="005265AB" w:rsidP="00550D5E">
            <w:pPr>
              <w:jc w:val="center"/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926</w:t>
            </w:r>
          </w:p>
        </w:tc>
      </w:tr>
      <w:tr w:rsidR="00550D5E" w:rsidTr="00550D5E">
        <w:tc>
          <w:tcPr>
            <w:tcW w:w="0" w:type="auto"/>
          </w:tcPr>
          <w:p w:rsidR="00550D5E" w:rsidRDefault="00550D5E" w:rsidP="00550D5E">
            <w:pPr>
              <w:jc w:val="center"/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10</w:t>
            </w:r>
          </w:p>
        </w:tc>
        <w:tc>
          <w:tcPr>
            <w:tcW w:w="5179" w:type="dxa"/>
          </w:tcPr>
          <w:p w:rsidR="00550D5E" w:rsidRDefault="00A76857" w:rsidP="00550D5E">
            <w:pPr>
              <w:jc w:val="center"/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Нитрит-ион</w:t>
            </w:r>
          </w:p>
        </w:tc>
        <w:tc>
          <w:tcPr>
            <w:tcW w:w="1276" w:type="dxa"/>
          </w:tcPr>
          <w:p w:rsidR="00550D5E" w:rsidRDefault="005265AB" w:rsidP="00550D5E">
            <w:pPr>
              <w:jc w:val="center"/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0,08</w:t>
            </w:r>
          </w:p>
        </w:tc>
        <w:tc>
          <w:tcPr>
            <w:tcW w:w="992" w:type="dxa"/>
          </w:tcPr>
          <w:p w:rsidR="00550D5E" w:rsidRDefault="00550D5E" w:rsidP="00550D5E">
            <w:pPr>
              <w:jc w:val="center"/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1134" w:type="dxa"/>
          </w:tcPr>
          <w:p w:rsidR="00550D5E" w:rsidRDefault="005265AB" w:rsidP="00550D5E">
            <w:pPr>
              <w:jc w:val="center"/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0,08</w:t>
            </w:r>
          </w:p>
        </w:tc>
      </w:tr>
      <w:tr w:rsidR="00550D5E" w:rsidTr="00550D5E">
        <w:tc>
          <w:tcPr>
            <w:tcW w:w="0" w:type="auto"/>
          </w:tcPr>
          <w:p w:rsidR="00550D5E" w:rsidRDefault="00550D5E" w:rsidP="00550D5E">
            <w:pPr>
              <w:jc w:val="center"/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11</w:t>
            </w:r>
          </w:p>
        </w:tc>
        <w:tc>
          <w:tcPr>
            <w:tcW w:w="5179" w:type="dxa"/>
          </w:tcPr>
          <w:p w:rsidR="00550D5E" w:rsidRDefault="00A76857" w:rsidP="00550D5E">
            <w:pPr>
              <w:jc w:val="center"/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Нитрат -ион</w:t>
            </w:r>
          </w:p>
        </w:tc>
        <w:tc>
          <w:tcPr>
            <w:tcW w:w="1276" w:type="dxa"/>
          </w:tcPr>
          <w:p w:rsidR="00550D5E" w:rsidRDefault="005265AB" w:rsidP="00550D5E">
            <w:pPr>
              <w:jc w:val="center"/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40,0</w:t>
            </w:r>
          </w:p>
        </w:tc>
        <w:tc>
          <w:tcPr>
            <w:tcW w:w="992" w:type="dxa"/>
          </w:tcPr>
          <w:p w:rsidR="00550D5E" w:rsidRDefault="00550D5E" w:rsidP="00550D5E">
            <w:pPr>
              <w:jc w:val="center"/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1134" w:type="dxa"/>
          </w:tcPr>
          <w:p w:rsidR="00550D5E" w:rsidRDefault="005265AB" w:rsidP="00550D5E">
            <w:pPr>
              <w:jc w:val="center"/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40</w:t>
            </w:r>
          </w:p>
        </w:tc>
      </w:tr>
      <w:tr w:rsidR="00550D5E" w:rsidTr="00550D5E">
        <w:tc>
          <w:tcPr>
            <w:tcW w:w="0" w:type="auto"/>
          </w:tcPr>
          <w:p w:rsidR="00550D5E" w:rsidRDefault="00550D5E" w:rsidP="00550D5E">
            <w:pPr>
              <w:jc w:val="center"/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12</w:t>
            </w:r>
          </w:p>
        </w:tc>
        <w:tc>
          <w:tcPr>
            <w:tcW w:w="5179" w:type="dxa"/>
          </w:tcPr>
          <w:p w:rsidR="00550D5E" w:rsidRDefault="00A76857" w:rsidP="00550D5E">
            <w:pPr>
              <w:jc w:val="center"/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Сульфаты</w:t>
            </w:r>
          </w:p>
        </w:tc>
        <w:tc>
          <w:tcPr>
            <w:tcW w:w="1276" w:type="dxa"/>
          </w:tcPr>
          <w:p w:rsidR="00550D5E" w:rsidRDefault="005265AB" w:rsidP="00550D5E">
            <w:pPr>
              <w:jc w:val="center"/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79,5</w:t>
            </w:r>
          </w:p>
        </w:tc>
        <w:tc>
          <w:tcPr>
            <w:tcW w:w="992" w:type="dxa"/>
          </w:tcPr>
          <w:p w:rsidR="00550D5E" w:rsidRDefault="005265AB" w:rsidP="00550D5E">
            <w:pPr>
              <w:jc w:val="center"/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66</w:t>
            </w:r>
          </w:p>
        </w:tc>
        <w:tc>
          <w:tcPr>
            <w:tcW w:w="1134" w:type="dxa"/>
          </w:tcPr>
          <w:p w:rsidR="00550D5E" w:rsidRDefault="005265AB" w:rsidP="00550D5E">
            <w:pPr>
              <w:jc w:val="center"/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79,5</w:t>
            </w:r>
          </w:p>
        </w:tc>
      </w:tr>
      <w:tr w:rsidR="00550D5E" w:rsidTr="00550D5E">
        <w:tc>
          <w:tcPr>
            <w:tcW w:w="0" w:type="auto"/>
          </w:tcPr>
          <w:p w:rsidR="00550D5E" w:rsidRDefault="00550D5E" w:rsidP="00550D5E">
            <w:pPr>
              <w:jc w:val="center"/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13</w:t>
            </w:r>
          </w:p>
        </w:tc>
        <w:tc>
          <w:tcPr>
            <w:tcW w:w="5179" w:type="dxa"/>
          </w:tcPr>
          <w:p w:rsidR="00550D5E" w:rsidRDefault="00A76857" w:rsidP="00550D5E">
            <w:pPr>
              <w:jc w:val="center"/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Аммоний -ион</w:t>
            </w:r>
          </w:p>
        </w:tc>
        <w:tc>
          <w:tcPr>
            <w:tcW w:w="1276" w:type="dxa"/>
          </w:tcPr>
          <w:p w:rsidR="00550D5E" w:rsidRDefault="005265AB" w:rsidP="00550D5E">
            <w:pPr>
              <w:jc w:val="center"/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0,5</w:t>
            </w:r>
          </w:p>
        </w:tc>
        <w:tc>
          <w:tcPr>
            <w:tcW w:w="992" w:type="dxa"/>
          </w:tcPr>
          <w:p w:rsidR="00550D5E" w:rsidRDefault="005265AB" w:rsidP="00550D5E">
            <w:pPr>
              <w:jc w:val="center"/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97</w:t>
            </w:r>
          </w:p>
        </w:tc>
        <w:tc>
          <w:tcPr>
            <w:tcW w:w="1134" w:type="dxa"/>
          </w:tcPr>
          <w:p w:rsidR="00550D5E" w:rsidRDefault="005265AB" w:rsidP="00550D5E">
            <w:pPr>
              <w:jc w:val="center"/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16,7</w:t>
            </w:r>
          </w:p>
        </w:tc>
      </w:tr>
      <w:tr w:rsidR="00550D5E" w:rsidTr="00550D5E">
        <w:tc>
          <w:tcPr>
            <w:tcW w:w="0" w:type="auto"/>
          </w:tcPr>
          <w:p w:rsidR="00550D5E" w:rsidRDefault="00550D5E" w:rsidP="00550D5E">
            <w:pPr>
              <w:jc w:val="center"/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14</w:t>
            </w:r>
          </w:p>
        </w:tc>
        <w:tc>
          <w:tcPr>
            <w:tcW w:w="5179" w:type="dxa"/>
          </w:tcPr>
          <w:p w:rsidR="00550D5E" w:rsidRDefault="00A76857" w:rsidP="00550D5E">
            <w:pPr>
              <w:jc w:val="center"/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Хром</w:t>
            </w:r>
          </w:p>
        </w:tc>
        <w:tc>
          <w:tcPr>
            <w:tcW w:w="1276" w:type="dxa"/>
          </w:tcPr>
          <w:p w:rsidR="00550D5E" w:rsidRDefault="005265AB" w:rsidP="00550D5E">
            <w:pPr>
              <w:jc w:val="center"/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0,1</w:t>
            </w:r>
          </w:p>
        </w:tc>
        <w:tc>
          <w:tcPr>
            <w:tcW w:w="992" w:type="dxa"/>
          </w:tcPr>
          <w:p w:rsidR="00550D5E" w:rsidRDefault="005265AB" w:rsidP="00550D5E">
            <w:pPr>
              <w:jc w:val="center"/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92</w:t>
            </w:r>
          </w:p>
        </w:tc>
        <w:tc>
          <w:tcPr>
            <w:tcW w:w="1134" w:type="dxa"/>
          </w:tcPr>
          <w:p w:rsidR="00550D5E" w:rsidRDefault="005265AB" w:rsidP="00550D5E">
            <w:pPr>
              <w:jc w:val="center"/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1,25</w:t>
            </w:r>
          </w:p>
        </w:tc>
      </w:tr>
      <w:tr w:rsidR="00AA63C3" w:rsidTr="00550D5E">
        <w:tc>
          <w:tcPr>
            <w:tcW w:w="0" w:type="auto"/>
          </w:tcPr>
          <w:p w:rsidR="00AA63C3" w:rsidRDefault="00AA63C3" w:rsidP="00550D5E">
            <w:pPr>
              <w:jc w:val="center"/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15</w:t>
            </w:r>
          </w:p>
        </w:tc>
        <w:tc>
          <w:tcPr>
            <w:tcW w:w="5179" w:type="dxa"/>
          </w:tcPr>
          <w:p w:rsidR="00AA63C3" w:rsidRDefault="00AA63C3" w:rsidP="00550D5E">
            <w:pPr>
              <w:jc w:val="center"/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Реакция среды, РН</w:t>
            </w:r>
          </w:p>
        </w:tc>
        <w:tc>
          <w:tcPr>
            <w:tcW w:w="1276" w:type="dxa"/>
          </w:tcPr>
          <w:p w:rsidR="00AA63C3" w:rsidRDefault="00AA63C3" w:rsidP="00550D5E">
            <w:pPr>
              <w:jc w:val="center"/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992" w:type="dxa"/>
          </w:tcPr>
          <w:p w:rsidR="00AA63C3" w:rsidRDefault="00AA63C3" w:rsidP="00550D5E">
            <w:pPr>
              <w:jc w:val="center"/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1134" w:type="dxa"/>
          </w:tcPr>
          <w:p w:rsidR="00AA63C3" w:rsidRDefault="00AA63C3" w:rsidP="00550D5E">
            <w:pPr>
              <w:jc w:val="center"/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6,5-8,5</w:t>
            </w:r>
          </w:p>
        </w:tc>
      </w:tr>
    </w:tbl>
    <w:p w:rsidR="00550D5E" w:rsidRDefault="00550D5E" w:rsidP="00550D5E">
      <w:pPr>
        <w:jc w:val="center"/>
        <w:rPr>
          <w:rFonts w:ascii="Times New Roman" w:hAnsi="Times New Roman"/>
          <w:color w:val="000000"/>
          <w:spacing w:val="2"/>
          <w:sz w:val="28"/>
          <w:szCs w:val="28"/>
        </w:rPr>
      </w:pPr>
    </w:p>
    <w:p w:rsidR="00183DEB" w:rsidRDefault="00183DEB" w:rsidP="00550D5E">
      <w:pPr>
        <w:jc w:val="center"/>
        <w:rPr>
          <w:rFonts w:ascii="Times New Roman" w:hAnsi="Times New Roman"/>
          <w:color w:val="000000"/>
          <w:spacing w:val="2"/>
          <w:sz w:val="28"/>
          <w:szCs w:val="28"/>
        </w:rPr>
      </w:pPr>
    </w:p>
    <w:p w:rsidR="00183DEB" w:rsidRPr="00AA63C3" w:rsidRDefault="00183DEB" w:rsidP="00183DEB">
      <w:pPr>
        <w:jc w:val="both"/>
        <w:rPr>
          <w:rFonts w:ascii="Times New Roman" w:hAnsi="Times New Roman"/>
          <w:color w:val="000000"/>
          <w:spacing w:val="2"/>
          <w:sz w:val="24"/>
          <w:szCs w:val="24"/>
        </w:rPr>
      </w:pPr>
      <w:r w:rsidRPr="00AA63C3">
        <w:rPr>
          <w:rFonts w:ascii="Times New Roman" w:hAnsi="Times New Roman"/>
          <w:color w:val="000000"/>
          <w:spacing w:val="2"/>
          <w:sz w:val="24"/>
          <w:szCs w:val="24"/>
        </w:rPr>
        <w:t>Примечание:</w:t>
      </w:r>
    </w:p>
    <w:p w:rsidR="00183DEB" w:rsidRPr="00AA63C3" w:rsidRDefault="00183DEB" w:rsidP="00183DEB">
      <w:pPr>
        <w:jc w:val="both"/>
        <w:rPr>
          <w:rFonts w:ascii="Times New Roman" w:hAnsi="Times New Roman"/>
          <w:color w:val="000000"/>
          <w:spacing w:val="2"/>
          <w:sz w:val="24"/>
          <w:szCs w:val="24"/>
        </w:rPr>
      </w:pPr>
      <w:r w:rsidRPr="00AA63C3">
        <w:rPr>
          <w:rFonts w:ascii="Times New Roman" w:hAnsi="Times New Roman"/>
          <w:color w:val="000000"/>
          <w:spacing w:val="2"/>
          <w:sz w:val="24"/>
          <w:szCs w:val="24"/>
        </w:rPr>
        <w:t>НДС- установленный норматив</w:t>
      </w:r>
      <w:r w:rsidR="00AA63C3" w:rsidRPr="00AA63C3">
        <w:rPr>
          <w:rFonts w:ascii="Times New Roman" w:hAnsi="Times New Roman"/>
          <w:color w:val="000000"/>
          <w:spacing w:val="2"/>
          <w:sz w:val="24"/>
          <w:szCs w:val="24"/>
        </w:rPr>
        <w:t xml:space="preserve"> допустимого сброса загрязняющего вещества в водный объект;</w:t>
      </w:r>
    </w:p>
    <w:p w:rsidR="00AA63C3" w:rsidRPr="00AA63C3" w:rsidRDefault="00AA63C3" w:rsidP="00183DEB">
      <w:pPr>
        <w:jc w:val="both"/>
        <w:rPr>
          <w:rFonts w:ascii="Times New Roman" w:hAnsi="Times New Roman"/>
          <w:color w:val="000000"/>
          <w:spacing w:val="2"/>
          <w:sz w:val="24"/>
          <w:szCs w:val="24"/>
        </w:rPr>
      </w:pPr>
      <w:r w:rsidRPr="00AA63C3">
        <w:rPr>
          <w:rFonts w:ascii="Times New Roman" w:hAnsi="Times New Roman"/>
          <w:color w:val="000000"/>
          <w:spacing w:val="2"/>
          <w:sz w:val="24"/>
          <w:szCs w:val="24"/>
        </w:rPr>
        <w:t>Э -показатель эффективности удаления загрязняющего вещества очистными сооружениями;</w:t>
      </w:r>
    </w:p>
    <w:p w:rsidR="00AA63C3" w:rsidRPr="00AA63C3" w:rsidRDefault="00AA63C3" w:rsidP="00AA63C3">
      <w:pPr>
        <w:jc w:val="both"/>
        <w:rPr>
          <w:rFonts w:ascii="Times New Roman" w:hAnsi="Times New Roman"/>
          <w:color w:val="000000"/>
          <w:spacing w:val="2"/>
          <w:sz w:val="24"/>
          <w:szCs w:val="24"/>
        </w:rPr>
      </w:pPr>
      <w:proofErr w:type="spellStart"/>
      <w:r w:rsidRPr="00AA63C3">
        <w:rPr>
          <w:rFonts w:ascii="Times New Roman" w:hAnsi="Times New Roman" w:hint="eastAsia"/>
          <w:color w:val="000000"/>
          <w:spacing w:val="2"/>
          <w:sz w:val="24"/>
          <w:szCs w:val="24"/>
        </w:rPr>
        <w:t>Нс</w:t>
      </w:r>
      <w:proofErr w:type="spellEnd"/>
      <w:r w:rsidRPr="00AA63C3">
        <w:rPr>
          <w:rFonts w:ascii="Times New Roman" w:hAnsi="Times New Roman"/>
          <w:color w:val="000000"/>
          <w:spacing w:val="2"/>
          <w:sz w:val="24"/>
          <w:szCs w:val="24"/>
        </w:rPr>
        <w:t xml:space="preserve"> – норматив состава сточных вод для абонентов централизованной системы водоотведения.</w:t>
      </w:r>
    </w:p>
    <w:sectPr w:rsidR="00AA63C3" w:rsidRPr="00AA63C3" w:rsidSect="00D6730C">
      <w:headerReference w:type="default" r:id="rId8"/>
      <w:footerReference w:type="default" r:id="rId9"/>
      <w:pgSz w:w="11906" w:h="16838"/>
      <w:pgMar w:top="426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0A37" w:rsidRDefault="00BE0A37" w:rsidP="000A7BBE">
      <w:r>
        <w:separator/>
      </w:r>
    </w:p>
  </w:endnote>
  <w:endnote w:type="continuationSeparator" w:id="0">
    <w:p w:rsidR="00BE0A37" w:rsidRDefault="00BE0A37" w:rsidP="000A7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92567989"/>
      <w:docPartObj>
        <w:docPartGallery w:val="Page Numbers (Bottom of Page)"/>
        <w:docPartUnique/>
      </w:docPartObj>
    </w:sdtPr>
    <w:sdtEndPr/>
    <w:sdtContent>
      <w:p w:rsidR="000A7BBE" w:rsidRDefault="008C765A">
        <w:pPr>
          <w:pStyle w:val="a5"/>
          <w:jc w:val="center"/>
        </w:pPr>
        <w:r>
          <w:fldChar w:fldCharType="begin"/>
        </w:r>
        <w:r w:rsidR="000A7BBE">
          <w:instrText>PAGE   \* MERGEFORMAT</w:instrText>
        </w:r>
        <w:r>
          <w:fldChar w:fldCharType="separate"/>
        </w:r>
        <w:r w:rsidR="00D457AA">
          <w:rPr>
            <w:noProof/>
          </w:rPr>
          <w:t>2</w:t>
        </w:r>
        <w:r>
          <w:fldChar w:fldCharType="end"/>
        </w:r>
      </w:p>
    </w:sdtContent>
  </w:sdt>
  <w:p w:rsidR="000A7BBE" w:rsidRDefault="000A7BB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0A37" w:rsidRDefault="00BE0A37" w:rsidP="000A7BBE">
      <w:r>
        <w:separator/>
      </w:r>
    </w:p>
  </w:footnote>
  <w:footnote w:type="continuationSeparator" w:id="0">
    <w:p w:rsidR="00BE0A37" w:rsidRDefault="00BE0A37" w:rsidP="000A7B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09142478"/>
      <w:docPartObj>
        <w:docPartGallery w:val="Page Numbers (Top of Page)"/>
        <w:docPartUnique/>
      </w:docPartObj>
    </w:sdtPr>
    <w:sdtEndPr/>
    <w:sdtContent>
      <w:p w:rsidR="000A7BBE" w:rsidRDefault="008C765A">
        <w:pPr>
          <w:pStyle w:val="a3"/>
          <w:jc w:val="center"/>
        </w:pPr>
        <w:r>
          <w:fldChar w:fldCharType="begin"/>
        </w:r>
        <w:r w:rsidR="000A7BBE">
          <w:instrText>PAGE   \* MERGEFORMAT</w:instrText>
        </w:r>
        <w:r>
          <w:fldChar w:fldCharType="separate"/>
        </w:r>
        <w:r w:rsidR="00D457AA">
          <w:rPr>
            <w:noProof/>
          </w:rPr>
          <w:t>2</w:t>
        </w:r>
        <w:r>
          <w:fldChar w:fldCharType="end"/>
        </w:r>
      </w:p>
    </w:sdtContent>
  </w:sdt>
  <w:p w:rsidR="000A7BBE" w:rsidRDefault="000A7BB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2C5C9A"/>
    <w:multiLevelType w:val="multilevel"/>
    <w:tmpl w:val="9EF25A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4F026CB"/>
    <w:multiLevelType w:val="hybridMultilevel"/>
    <w:tmpl w:val="0C4AD18A"/>
    <w:lvl w:ilvl="0" w:tplc="61BCD4B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BBE"/>
    <w:rsid w:val="0007072F"/>
    <w:rsid w:val="0007743F"/>
    <w:rsid w:val="000A7BBE"/>
    <w:rsid w:val="000F1479"/>
    <w:rsid w:val="00170C4B"/>
    <w:rsid w:val="00183DEB"/>
    <w:rsid w:val="001A217F"/>
    <w:rsid w:val="001B52C9"/>
    <w:rsid w:val="002150F1"/>
    <w:rsid w:val="002E4451"/>
    <w:rsid w:val="0037481D"/>
    <w:rsid w:val="0039122C"/>
    <w:rsid w:val="00462B48"/>
    <w:rsid w:val="00484BA5"/>
    <w:rsid w:val="00487A55"/>
    <w:rsid w:val="004E5C4F"/>
    <w:rsid w:val="005265AB"/>
    <w:rsid w:val="00550D5E"/>
    <w:rsid w:val="00634DF1"/>
    <w:rsid w:val="00707B92"/>
    <w:rsid w:val="00715AB4"/>
    <w:rsid w:val="007330F9"/>
    <w:rsid w:val="00747E45"/>
    <w:rsid w:val="00752795"/>
    <w:rsid w:val="007F2264"/>
    <w:rsid w:val="007F2838"/>
    <w:rsid w:val="008735EC"/>
    <w:rsid w:val="008C765A"/>
    <w:rsid w:val="009407E1"/>
    <w:rsid w:val="00983E94"/>
    <w:rsid w:val="00A639A1"/>
    <w:rsid w:val="00A76857"/>
    <w:rsid w:val="00AA63C3"/>
    <w:rsid w:val="00B625D1"/>
    <w:rsid w:val="00B70A6D"/>
    <w:rsid w:val="00B72F9F"/>
    <w:rsid w:val="00B9767F"/>
    <w:rsid w:val="00BC06F9"/>
    <w:rsid w:val="00BE0A37"/>
    <w:rsid w:val="00C30E08"/>
    <w:rsid w:val="00C34EBF"/>
    <w:rsid w:val="00C51D26"/>
    <w:rsid w:val="00C57CE4"/>
    <w:rsid w:val="00CC4C1B"/>
    <w:rsid w:val="00CF74BA"/>
    <w:rsid w:val="00D008AC"/>
    <w:rsid w:val="00D457AA"/>
    <w:rsid w:val="00D6730C"/>
    <w:rsid w:val="00E85C01"/>
    <w:rsid w:val="00ED7A45"/>
    <w:rsid w:val="00F04771"/>
    <w:rsid w:val="00FB65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A8437"/>
  <w15:docId w15:val="{FEF52576-CA34-4BCE-B9CA-B7CE8BF6C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A7BBE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A7BBE"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7BBE"/>
    <w:rPr>
      <w:rFonts w:ascii="Arial" w:eastAsia="Times New Roman" w:hAnsi="Arial" w:cs="Times New Roman"/>
      <w:b/>
      <w:sz w:val="3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9122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122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Основной текст_"/>
    <w:basedOn w:val="a0"/>
    <w:link w:val="11"/>
    <w:rsid w:val="00C30E08"/>
    <w:rPr>
      <w:spacing w:val="2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9"/>
    <w:rsid w:val="00C30E08"/>
    <w:pPr>
      <w:widowControl w:val="0"/>
      <w:shd w:val="clear" w:color="auto" w:fill="FFFFFF"/>
      <w:spacing w:after="600" w:line="317" w:lineRule="exact"/>
      <w:jc w:val="both"/>
    </w:pPr>
    <w:rPr>
      <w:rFonts w:asciiTheme="minorHAnsi" w:eastAsiaTheme="minorHAnsi" w:hAnsiTheme="minorHAnsi" w:cstheme="minorBidi"/>
      <w:spacing w:val="2"/>
      <w:sz w:val="25"/>
      <w:szCs w:val="25"/>
      <w:lang w:eastAsia="en-US"/>
    </w:rPr>
  </w:style>
  <w:style w:type="character" w:customStyle="1" w:styleId="3">
    <w:name w:val="Основной текст (3)_"/>
    <w:link w:val="30"/>
    <w:uiPriority w:val="99"/>
    <w:rsid w:val="00D6730C"/>
    <w:rPr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D6730C"/>
    <w:pPr>
      <w:widowControl w:val="0"/>
      <w:shd w:val="clear" w:color="auto" w:fill="FFFFFF"/>
      <w:spacing w:before="240" w:after="360" w:line="240" w:lineRule="atLeas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D6730C"/>
    <w:pPr>
      <w:ind w:left="720"/>
      <w:contextualSpacing/>
    </w:pPr>
  </w:style>
  <w:style w:type="table" w:styleId="ab">
    <w:name w:val="Table Grid"/>
    <w:basedOn w:val="a1"/>
    <w:uiPriority w:val="39"/>
    <w:unhideWhenUsed/>
    <w:rsid w:val="00715A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User</cp:lastModifiedBy>
  <cp:revision>4</cp:revision>
  <cp:lastPrinted>2020-09-30T07:12:00Z</cp:lastPrinted>
  <dcterms:created xsi:type="dcterms:W3CDTF">2020-09-30T08:37:00Z</dcterms:created>
  <dcterms:modified xsi:type="dcterms:W3CDTF">2021-02-09T11:24:00Z</dcterms:modified>
</cp:coreProperties>
</file>