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BBE" w:rsidRPr="008735EC" w:rsidRDefault="000A7BBE" w:rsidP="00EF0BD4">
      <w:pPr>
        <w:spacing w:line="288" w:lineRule="auto"/>
        <w:rPr>
          <w:rFonts w:ascii="Times New Roman" w:hAnsi="Times New Roman"/>
          <w:b/>
          <w:sz w:val="24"/>
          <w:szCs w:val="24"/>
        </w:rPr>
      </w:pPr>
      <w:bookmarkStart w:id="0" w:name="_Hlk534788097"/>
    </w:p>
    <w:p w:rsidR="000A7BBE" w:rsidRPr="00722750" w:rsidRDefault="001713D3" w:rsidP="000A7BB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>
                <wp:simplePos x="0" y="0"/>
                <wp:positionH relativeFrom="column">
                  <wp:posOffset>3271519</wp:posOffset>
                </wp:positionH>
                <wp:positionV relativeFrom="paragraph">
                  <wp:posOffset>24130</wp:posOffset>
                </wp:positionV>
                <wp:extent cx="0" cy="53340"/>
                <wp:effectExtent l="0" t="0" r="0" b="381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A89D39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257.6pt,1.9pt" to="257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" strokecolor="#a5a5a5 [3206]" strokeweight=".5pt">
                <v:stroke joinstyle="miter"/>
                <o:lock v:ext="edit" shapetype="f"/>
              </v:line>
            </w:pict>
          </mc:Fallback>
        </mc:AlternateContent>
      </w:r>
      <w:r w:rsidR="000A7BBE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76275" cy="8382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BD4" w:rsidRDefault="003C5500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</w:t>
      </w:r>
      <w:r w:rsidR="00193B31">
        <w:rPr>
          <w:rFonts w:ascii="Times New Roman" w:hAnsi="Times New Roman"/>
          <w:b/>
          <w:sz w:val="24"/>
          <w:szCs w:val="24"/>
        </w:rPr>
        <w:t xml:space="preserve"> </w:t>
      </w:r>
      <w:r w:rsidR="00EF0BD4">
        <w:rPr>
          <w:rFonts w:ascii="Times New Roman" w:hAnsi="Times New Roman"/>
          <w:b/>
          <w:sz w:val="24"/>
          <w:szCs w:val="24"/>
        </w:rPr>
        <w:t>КАШИНСКОГО МУНИЦИПАЛЬНОГО</w:t>
      </w:r>
      <w:r w:rsidR="000A7BBE" w:rsidRPr="00E85C01">
        <w:rPr>
          <w:rFonts w:ascii="Times New Roman" w:hAnsi="Times New Roman"/>
          <w:b/>
          <w:sz w:val="24"/>
          <w:szCs w:val="24"/>
        </w:rPr>
        <w:t xml:space="preserve"> ОКРУГА</w:t>
      </w:r>
    </w:p>
    <w:p w:rsidR="000A7BBE" w:rsidRPr="00E85C01" w:rsidRDefault="00EF0BD4" w:rsidP="000A7BBE">
      <w:pPr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ТВЕРСКОЙ ОБЛАСТИ</w:t>
      </w:r>
      <w:r w:rsidR="008735EC">
        <w:rPr>
          <w:rFonts w:ascii="Times New Roman" w:hAnsi="Times New Roman"/>
          <w:b/>
          <w:sz w:val="24"/>
          <w:szCs w:val="24"/>
        </w:rPr>
        <w:br/>
      </w:r>
    </w:p>
    <w:p w:rsidR="00C34EBF" w:rsidRPr="007F2264" w:rsidRDefault="000A7BBE" w:rsidP="00D3226E">
      <w:pPr>
        <w:pStyle w:val="1"/>
        <w:rPr>
          <w:rFonts w:ascii="Times New Roman" w:hAnsi="Times New Roman"/>
          <w:sz w:val="32"/>
          <w:szCs w:val="32"/>
        </w:rPr>
      </w:pPr>
      <w:r w:rsidRPr="007F2264">
        <w:rPr>
          <w:rFonts w:ascii="Times New Roman" w:hAnsi="Times New Roman"/>
          <w:sz w:val="32"/>
          <w:szCs w:val="32"/>
        </w:rPr>
        <w:t>П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С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Т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А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О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В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Л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Н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И</w:t>
      </w:r>
      <w:r w:rsidR="00442971">
        <w:rPr>
          <w:rFonts w:ascii="Times New Roman" w:hAnsi="Times New Roman"/>
          <w:sz w:val="32"/>
          <w:szCs w:val="32"/>
        </w:rPr>
        <w:t xml:space="preserve"> </w:t>
      </w:r>
      <w:r w:rsidRPr="007F2264">
        <w:rPr>
          <w:rFonts w:ascii="Times New Roman" w:hAnsi="Times New Roman"/>
          <w:sz w:val="32"/>
          <w:szCs w:val="32"/>
        </w:rPr>
        <w:t>Е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638"/>
      </w:tblGrid>
      <w:tr w:rsidR="000A7BBE" w:rsidRPr="00722750" w:rsidTr="00E613B7">
        <w:trPr>
          <w:trHeight w:val="618"/>
        </w:trPr>
        <w:tc>
          <w:tcPr>
            <w:tcW w:w="9638" w:type="dxa"/>
            <w:shd w:val="clear" w:color="auto" w:fill="auto"/>
          </w:tcPr>
          <w:p w:rsidR="000A7BBE" w:rsidRPr="00722750" w:rsidRDefault="00AA6381" w:rsidP="00E613B7">
            <w:pPr>
              <w:tabs>
                <w:tab w:val="left" w:pos="2552"/>
                <w:tab w:val="center" w:pos="4536"/>
                <w:tab w:val="left" w:pos="7513"/>
                <w:tab w:val="left" w:pos="9072"/>
              </w:tabs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AC7D4B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28.09.2026</w:t>
            </w:r>
            <w:r w:rsidR="000A7BBE" w:rsidRPr="00722750">
              <w:rPr>
                <w:rFonts w:ascii="Times New Roman" w:hAnsi="Times New Roman"/>
                <w:sz w:val="28"/>
                <w:szCs w:val="28"/>
              </w:rPr>
              <w:tab/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  <w:r w:rsidR="00E85C01">
              <w:rPr>
                <w:rFonts w:ascii="Times New Roman" w:hAnsi="Times New Roman"/>
                <w:sz w:val="28"/>
                <w:szCs w:val="28"/>
              </w:rPr>
              <w:t>г. Кашин</w:t>
            </w:r>
            <w:r w:rsidR="00D337C9"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="00AC7D4B">
              <w:rPr>
                <w:rFonts w:ascii="Times New Roman" w:hAnsi="Times New Roman"/>
                <w:sz w:val="28"/>
                <w:szCs w:val="28"/>
              </w:rPr>
              <w:t xml:space="preserve">                           №</w:t>
            </w:r>
            <w:r w:rsidR="000A7A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856</w:t>
            </w:r>
          </w:p>
        </w:tc>
      </w:tr>
    </w:tbl>
    <w:tbl>
      <w:tblPr>
        <w:tblStyle w:val="af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5"/>
        <w:gridCol w:w="5295"/>
      </w:tblGrid>
      <w:tr w:rsidR="00E613B7" w:rsidTr="002A7D36">
        <w:tc>
          <w:tcPr>
            <w:tcW w:w="4035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p w:rsidR="00E613B7" w:rsidRPr="00E613B7" w:rsidRDefault="00E613B7" w:rsidP="00E613B7">
            <w:pPr>
              <w:pStyle w:val="ConsPlusTitle"/>
              <w:jc w:val="both"/>
              <w:rPr>
                <w:b w:val="0"/>
                <w:color w:val="FF0000"/>
                <w:sz w:val="28"/>
              </w:rPr>
            </w:pPr>
            <w:r w:rsidRPr="00E613B7">
              <w:rPr>
                <w:rFonts w:ascii="Times New Roman" w:hAnsi="Times New Roman"/>
                <w:b w:val="0"/>
                <w:sz w:val="28"/>
              </w:rPr>
              <w:t xml:space="preserve">Об утверждении Положения о пунктах обогрева и питания на территории </w:t>
            </w:r>
            <w:r>
              <w:rPr>
                <w:rFonts w:ascii="Times New Roman" w:hAnsi="Times New Roman"/>
                <w:b w:val="0"/>
                <w:sz w:val="28"/>
              </w:rPr>
              <w:t>Кашинского муниципального округа Тверской области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</w:tcPr>
          <w:p w:rsidR="00E613B7" w:rsidRDefault="00E613B7" w:rsidP="002A7D36">
            <w:pPr>
              <w:pStyle w:val="ConsPlusTitle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:rsidR="00E613B7" w:rsidRDefault="00E613B7" w:rsidP="00E613B7">
      <w:pPr>
        <w:ind w:firstLine="708"/>
        <w:jc w:val="both"/>
        <w:rPr>
          <w:rFonts w:asciiTheme="minorHAnsi" w:hAnsiTheme="minorHAnsi"/>
          <w:sz w:val="28"/>
        </w:rPr>
      </w:pPr>
    </w:p>
    <w:p w:rsidR="00E613B7" w:rsidRPr="00E613B7" w:rsidRDefault="00E613B7" w:rsidP="00E613B7">
      <w:pPr>
        <w:ind w:firstLine="708"/>
        <w:jc w:val="both"/>
        <w:rPr>
          <w:rFonts w:asciiTheme="minorHAnsi" w:hAnsiTheme="minorHAnsi"/>
          <w:sz w:val="28"/>
        </w:rPr>
      </w:pPr>
    </w:p>
    <w:p w:rsidR="00CF59F0" w:rsidRDefault="00E613B7" w:rsidP="00E613B7">
      <w:pPr>
        <w:pStyle w:val="ab"/>
        <w:spacing w:line="276" w:lineRule="auto"/>
        <w:ind w:firstLine="708"/>
        <w:rPr>
          <w:szCs w:val="28"/>
        </w:rPr>
      </w:pPr>
      <w:r>
        <w:t xml:space="preserve">В соответствии с пунктом 21 части 1 статьи 15 Федерального закона от 06.10.2003 № 131-ФЗ «Об общих принципах организации местного самоуправления в Российской Федерации», частью 2 статьи 11 Федерального закона от 21.12.1994 № 68-ФЗ «О защите населения и территорий от чрезвычайных ситуаций природного и техногенного характера», в целях организации первоочередного жизнеобеспечения  водителей и пассажиров, попавших в чрезвычайную ситуацию, вызванную комплексом неблагоприятных метеоусловий и образованием заторов на автомобильных дорогах регионального и местного значения, </w:t>
      </w:r>
      <w:r w:rsidR="003C5500">
        <w:rPr>
          <w:szCs w:val="28"/>
        </w:rPr>
        <w:t>Администрация</w:t>
      </w:r>
      <w:r w:rsidR="00193B31">
        <w:rPr>
          <w:szCs w:val="28"/>
        </w:rPr>
        <w:t xml:space="preserve"> </w:t>
      </w:r>
      <w:r w:rsidR="00CF59F0">
        <w:rPr>
          <w:szCs w:val="28"/>
        </w:rPr>
        <w:t>Кашинского муниципального округа Тверской области</w:t>
      </w:r>
    </w:p>
    <w:p w:rsidR="000A7BBE" w:rsidRDefault="000A7BBE" w:rsidP="00553706">
      <w:pPr>
        <w:jc w:val="both"/>
        <w:rPr>
          <w:rFonts w:ascii="Times New Roman" w:hAnsi="Times New Roman"/>
          <w:sz w:val="28"/>
          <w:szCs w:val="28"/>
        </w:rPr>
      </w:pPr>
    </w:p>
    <w:p w:rsidR="000A7BBE" w:rsidRPr="00722750" w:rsidRDefault="000A7BBE" w:rsidP="000A7BBE">
      <w:pPr>
        <w:jc w:val="both"/>
        <w:rPr>
          <w:rFonts w:ascii="Times New Roman" w:hAnsi="Times New Roman"/>
          <w:b/>
          <w:sz w:val="28"/>
          <w:szCs w:val="28"/>
        </w:rPr>
      </w:pPr>
      <w:r w:rsidRPr="00722750">
        <w:rPr>
          <w:rFonts w:ascii="Times New Roman" w:hAnsi="Times New Roman"/>
          <w:sz w:val="28"/>
          <w:szCs w:val="28"/>
        </w:rPr>
        <w:t>ПОСТАНОВЛЯЕТ</w:t>
      </w:r>
      <w:r w:rsidRPr="00722750">
        <w:rPr>
          <w:rFonts w:ascii="Times New Roman" w:hAnsi="Times New Roman"/>
          <w:b/>
          <w:sz w:val="28"/>
          <w:szCs w:val="28"/>
        </w:rPr>
        <w:t>:</w:t>
      </w:r>
    </w:p>
    <w:p w:rsidR="000A7BBE" w:rsidRPr="00722750" w:rsidRDefault="000A7BBE" w:rsidP="000A7BBE">
      <w:pPr>
        <w:jc w:val="both"/>
        <w:rPr>
          <w:rFonts w:ascii="Times New Roman" w:hAnsi="Times New Roman"/>
          <w:sz w:val="28"/>
          <w:szCs w:val="28"/>
        </w:rPr>
      </w:pPr>
    </w:p>
    <w:p w:rsidR="00E613B7" w:rsidRDefault="00E613B7" w:rsidP="00E613B7">
      <w:pPr>
        <w:numPr>
          <w:ilvl w:val="0"/>
          <w:numId w:val="8"/>
        </w:numPr>
        <w:contextualSpacing/>
        <w:jc w:val="both"/>
        <w:rPr>
          <w:sz w:val="28"/>
        </w:rPr>
      </w:pPr>
      <w:r>
        <w:rPr>
          <w:sz w:val="28"/>
        </w:rPr>
        <w:t>Утвердить прилагаемые:</w:t>
      </w:r>
    </w:p>
    <w:p w:rsidR="00E613B7" w:rsidRPr="00E613B7" w:rsidRDefault="00E613B7" w:rsidP="00E613B7">
      <w:pPr>
        <w:ind w:firstLine="708"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1.1. Положение о пунктах обогрева и питания водителей и пассажиров, пострадавших в чрезвычайных ситуациях, вызванных комплексом неблагоприятных метеоусловий и образованием заторов на автомобильных дорогах регионального и местного значения на территории </w:t>
      </w:r>
      <w:r w:rsidRPr="00E613B7">
        <w:rPr>
          <w:rFonts w:ascii="Times New Roman" w:hAnsi="Times New Roman"/>
          <w:sz w:val="28"/>
        </w:rPr>
        <w:t>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(приложение 1)</w:t>
      </w:r>
      <w:r w:rsidRPr="00E613B7">
        <w:rPr>
          <w:rFonts w:ascii="Times New Roman" w:hAnsi="Times New Roman"/>
          <w:sz w:val="28"/>
        </w:rPr>
        <w:t>;</w:t>
      </w:r>
    </w:p>
    <w:p w:rsidR="00E613B7" w:rsidRPr="00E613B7" w:rsidRDefault="00E613B7" w:rsidP="00E613B7">
      <w:pPr>
        <w:ind w:firstLine="708"/>
        <w:jc w:val="both"/>
        <w:rPr>
          <w:rFonts w:ascii="Times New Roman" w:hAnsi="Times New Roman"/>
          <w:sz w:val="28"/>
        </w:rPr>
      </w:pPr>
      <w:r w:rsidRPr="00E613B7">
        <w:rPr>
          <w:rFonts w:ascii="Times New Roman" w:hAnsi="Times New Roman"/>
          <w:sz w:val="28"/>
        </w:rPr>
        <w:t>1.2. Перечень пунктов обогрева и питания водителей и пассажиров, пострадавших в чрезвычайных ситуациях, вызванных комплексом неблагоприятных метеоусловий и образованием заторов на автомобильных дорогах регионального и местного значения на территории Кашинского муниципального округа Тверской области</w:t>
      </w:r>
      <w:r>
        <w:rPr>
          <w:rFonts w:ascii="Times New Roman" w:hAnsi="Times New Roman"/>
          <w:sz w:val="28"/>
        </w:rPr>
        <w:t xml:space="preserve"> (приложение 2)</w:t>
      </w:r>
      <w:r w:rsidRPr="00E613B7">
        <w:rPr>
          <w:rFonts w:ascii="Times New Roman" w:hAnsi="Times New Roman"/>
          <w:sz w:val="28"/>
        </w:rPr>
        <w:t>;</w:t>
      </w:r>
    </w:p>
    <w:p w:rsidR="00E613B7" w:rsidRPr="00E613B7" w:rsidRDefault="00E613B7" w:rsidP="00E613B7">
      <w:pPr>
        <w:ind w:firstLine="708"/>
        <w:jc w:val="both"/>
        <w:rPr>
          <w:rFonts w:ascii="Times New Roman" w:hAnsi="Times New Roman"/>
          <w:sz w:val="28"/>
        </w:rPr>
      </w:pPr>
      <w:r>
        <w:rPr>
          <w:sz w:val="28"/>
        </w:rPr>
        <w:lastRenderedPageBreak/>
        <w:t>1.3. Функциональные обязанности начальника пункта обогрева и питания</w:t>
      </w:r>
      <w:r>
        <w:rPr>
          <w:rFonts w:asciiTheme="minorHAnsi" w:hAnsiTheme="minorHAnsi"/>
          <w:sz w:val="28"/>
        </w:rPr>
        <w:t xml:space="preserve"> </w:t>
      </w:r>
      <w:r w:rsidRPr="00E613B7">
        <w:rPr>
          <w:rFonts w:ascii="Times New Roman" w:hAnsi="Times New Roman"/>
          <w:sz w:val="28"/>
        </w:rPr>
        <w:t>(приложение 3).</w:t>
      </w:r>
    </w:p>
    <w:p w:rsidR="00E613B7" w:rsidRDefault="00E613B7" w:rsidP="00E613B7">
      <w:pPr>
        <w:numPr>
          <w:ilvl w:val="0"/>
          <w:numId w:val="8"/>
        </w:numPr>
        <w:jc w:val="both"/>
        <w:rPr>
          <w:sz w:val="28"/>
        </w:rPr>
      </w:pPr>
      <w:r>
        <w:rPr>
          <w:sz w:val="28"/>
        </w:rPr>
        <w:t>Рекомендовать:</w:t>
      </w:r>
    </w:p>
    <w:p w:rsidR="00E613B7" w:rsidRPr="00E613B7" w:rsidRDefault="00E613B7" w:rsidP="00E613B7">
      <w:pPr>
        <w:ind w:firstLine="709"/>
        <w:jc w:val="both"/>
        <w:rPr>
          <w:rFonts w:ascii="Times New Roman" w:hAnsi="Times New Roman"/>
          <w:sz w:val="28"/>
        </w:rPr>
      </w:pPr>
      <w:r w:rsidRPr="00E613B7">
        <w:rPr>
          <w:rFonts w:ascii="Times New Roman" w:hAnsi="Times New Roman"/>
          <w:sz w:val="28"/>
        </w:rPr>
        <w:t>2.1. Директору ООО «Гостиница»</w:t>
      </w:r>
      <w:r>
        <w:rPr>
          <w:rFonts w:ascii="Times New Roman" w:hAnsi="Times New Roman"/>
          <w:sz w:val="28"/>
        </w:rPr>
        <w:t xml:space="preserve"> и</w:t>
      </w:r>
      <w:r w:rsidRPr="00E613B7">
        <w:rPr>
          <w:rFonts w:ascii="Times New Roman" w:hAnsi="Times New Roman"/>
          <w:sz w:val="28"/>
        </w:rPr>
        <w:t xml:space="preserve"> заведующему отделом образования Администрации Кашинского муниципального округа Тверской области закрепить ответственных работников за пунктами обогрева и питания.</w:t>
      </w:r>
    </w:p>
    <w:p w:rsidR="00E613B7" w:rsidRPr="00892DB7" w:rsidRDefault="00892DB7" w:rsidP="00892DB7">
      <w:pPr>
        <w:tabs>
          <w:tab w:val="left" w:pos="3969"/>
        </w:tabs>
        <w:ind w:hanging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3. </w:t>
      </w:r>
      <w:r w:rsidR="00E613B7" w:rsidRPr="00892DB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Кашинского муниципального округа Тверской области по </w:t>
      </w:r>
      <w:r w:rsidRPr="00892DB7">
        <w:rPr>
          <w:rFonts w:ascii="Times New Roman" w:hAnsi="Times New Roman"/>
          <w:sz w:val="28"/>
          <w:szCs w:val="28"/>
        </w:rPr>
        <w:t>безопасности и правовым вопросам,</w:t>
      </w:r>
      <w:r w:rsidR="005375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92DB7">
        <w:rPr>
          <w:rFonts w:ascii="Times New Roman" w:hAnsi="Times New Roman"/>
          <w:sz w:val="28"/>
          <w:szCs w:val="28"/>
        </w:rPr>
        <w:t>председателя  Комитета</w:t>
      </w:r>
      <w:proofErr w:type="gramEnd"/>
      <w:r w:rsidRPr="00892DB7">
        <w:rPr>
          <w:rFonts w:ascii="Times New Roman" w:hAnsi="Times New Roman"/>
          <w:sz w:val="28"/>
          <w:szCs w:val="28"/>
        </w:rPr>
        <w:t xml:space="preserve">  по управлению 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5375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Д.Н. </w:t>
      </w:r>
      <w:proofErr w:type="spellStart"/>
      <w:r>
        <w:rPr>
          <w:rFonts w:ascii="Times New Roman" w:hAnsi="Times New Roman"/>
          <w:sz w:val="28"/>
          <w:szCs w:val="28"/>
        </w:rPr>
        <w:t>Галяева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</w:t>
      </w:r>
      <w:r w:rsidR="00E613B7">
        <w:rPr>
          <w:rFonts w:asciiTheme="minorHAnsi" w:hAnsiTheme="minorHAnsi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asciiTheme="minorHAnsi" w:hAnsiTheme="minorHAnsi"/>
          <w:sz w:val="28"/>
          <w:szCs w:val="28"/>
        </w:rPr>
        <w:t xml:space="preserve"> </w:t>
      </w:r>
      <w:r w:rsidRPr="002E65A4">
        <w:rPr>
          <w:rFonts w:ascii="Times New Roman" w:hAnsi="Times New Roman"/>
          <w:sz w:val="28"/>
          <w:szCs w:val="28"/>
        </w:rPr>
        <w:t>Настоящее постановление вступает в силу со дня его подписания</w:t>
      </w:r>
      <w:r w:rsidR="00870D97">
        <w:rPr>
          <w:rFonts w:ascii="Times New Roman" w:hAnsi="Times New Roman"/>
          <w:sz w:val="28"/>
          <w:szCs w:val="28"/>
        </w:rPr>
        <w:t>, подлежит официальному опубликованию в газете «</w:t>
      </w:r>
      <w:proofErr w:type="spellStart"/>
      <w:r w:rsidR="00870D97">
        <w:rPr>
          <w:rFonts w:ascii="Times New Roman" w:hAnsi="Times New Roman"/>
          <w:sz w:val="28"/>
          <w:szCs w:val="28"/>
        </w:rPr>
        <w:t>Кашинская</w:t>
      </w:r>
      <w:proofErr w:type="spellEnd"/>
      <w:r w:rsidR="00870D97">
        <w:rPr>
          <w:rFonts w:ascii="Times New Roman" w:hAnsi="Times New Roman"/>
          <w:sz w:val="28"/>
          <w:szCs w:val="28"/>
        </w:rPr>
        <w:t xml:space="preserve"> газета» и размещению на официальном сайте Кашинского муниципального округа Тверской области в информационно- телекоммуникационной сети «Интернет».</w:t>
      </w: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spacing w:after="59"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E15A0B" w:rsidRDefault="00E15A0B" w:rsidP="00E15A0B">
      <w:pPr>
        <w:pStyle w:val="aa"/>
        <w:rPr>
          <w:rFonts w:ascii="Times New Roman" w:hAnsi="Times New Roman"/>
          <w:sz w:val="28"/>
          <w:szCs w:val="28"/>
        </w:rPr>
      </w:pPr>
      <w:r w:rsidRPr="00E15A0B">
        <w:rPr>
          <w:rFonts w:ascii="Times New Roman" w:hAnsi="Times New Roman"/>
          <w:sz w:val="28"/>
          <w:szCs w:val="28"/>
        </w:rPr>
        <w:t>Главы Кашинского муниципального</w:t>
      </w:r>
    </w:p>
    <w:p w:rsidR="00E15A0B" w:rsidRPr="00E15A0B" w:rsidRDefault="003C5500" w:rsidP="00E15A0B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E15A0B">
        <w:rPr>
          <w:rFonts w:ascii="Times New Roman" w:hAnsi="Times New Roman"/>
          <w:sz w:val="28"/>
          <w:szCs w:val="28"/>
        </w:rPr>
        <w:t xml:space="preserve">круга Тверской области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15A0B">
        <w:rPr>
          <w:rFonts w:ascii="Times New Roman" w:hAnsi="Times New Roman"/>
          <w:sz w:val="28"/>
          <w:szCs w:val="28"/>
        </w:rPr>
        <w:t xml:space="preserve">  А.В. </w:t>
      </w:r>
      <w:proofErr w:type="spellStart"/>
      <w:r w:rsidR="00E15A0B">
        <w:rPr>
          <w:rFonts w:ascii="Times New Roman" w:hAnsi="Times New Roman"/>
          <w:sz w:val="28"/>
          <w:szCs w:val="28"/>
        </w:rPr>
        <w:t>Рагузин</w:t>
      </w:r>
      <w:proofErr w:type="spellEnd"/>
    </w:p>
    <w:p w:rsidR="00E15A0B" w:rsidRPr="00E15A0B" w:rsidRDefault="00E15A0B" w:rsidP="00E15A0B">
      <w:pPr>
        <w:pStyle w:val="aa"/>
      </w:pPr>
    </w:p>
    <w:p w:rsidR="002E65A4" w:rsidRDefault="002E65A4" w:rsidP="002E65A4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2E65A4" w:rsidRDefault="002E65A4" w:rsidP="002E65A4">
      <w:pPr>
        <w:shd w:val="clear" w:color="auto" w:fill="FFFFFF"/>
        <w:rPr>
          <w:sz w:val="28"/>
          <w:szCs w:val="28"/>
        </w:rPr>
      </w:pPr>
    </w:p>
    <w:p w:rsidR="00472C25" w:rsidRDefault="00472C25" w:rsidP="002E65A4">
      <w:pPr>
        <w:shd w:val="clear" w:color="auto" w:fill="FFFFFF"/>
        <w:spacing w:line="264" w:lineRule="auto"/>
        <w:jc w:val="both"/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472C25" w:rsidRDefault="00472C25" w:rsidP="00ED2946">
      <w:pPr>
        <w:rPr>
          <w:rFonts w:ascii="Times New Roman" w:hAnsi="Times New Roman"/>
          <w:sz w:val="28"/>
          <w:szCs w:val="28"/>
        </w:rPr>
      </w:pPr>
    </w:p>
    <w:p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:rsidR="004D7672" w:rsidRDefault="004D7672" w:rsidP="00ED2946">
      <w:pPr>
        <w:rPr>
          <w:rFonts w:ascii="Times New Roman" w:hAnsi="Times New Roman"/>
          <w:sz w:val="28"/>
          <w:szCs w:val="28"/>
        </w:rPr>
      </w:pPr>
    </w:p>
    <w:p w:rsidR="00B2047D" w:rsidRDefault="00B2047D" w:rsidP="00ED2946">
      <w:pPr>
        <w:rPr>
          <w:rFonts w:ascii="Times New Roman" w:hAnsi="Times New Roman"/>
          <w:sz w:val="28"/>
          <w:szCs w:val="28"/>
        </w:rPr>
      </w:pPr>
    </w:p>
    <w:p w:rsidR="002E65A4" w:rsidRDefault="002E65A4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3C5500" w:rsidRDefault="003C5500" w:rsidP="00ED2946">
      <w:pPr>
        <w:rPr>
          <w:rFonts w:ascii="Times New Roman" w:hAnsi="Times New Roman"/>
          <w:sz w:val="28"/>
          <w:szCs w:val="28"/>
        </w:rPr>
      </w:pPr>
    </w:p>
    <w:p w:rsidR="000A7A47" w:rsidRDefault="000A7A47" w:rsidP="00ED2946">
      <w:pPr>
        <w:rPr>
          <w:rFonts w:ascii="Times New Roman" w:hAnsi="Times New Roman"/>
          <w:sz w:val="28"/>
          <w:szCs w:val="28"/>
        </w:rPr>
      </w:pPr>
    </w:p>
    <w:p w:rsidR="002E65A4" w:rsidRDefault="002E65A4" w:rsidP="00ED2946">
      <w:pPr>
        <w:rPr>
          <w:rFonts w:ascii="Times New Roman" w:hAnsi="Times New Roman"/>
          <w:sz w:val="28"/>
          <w:szCs w:val="28"/>
        </w:rPr>
      </w:pPr>
    </w:p>
    <w:p w:rsidR="000A4B7A" w:rsidRDefault="000A4B7A" w:rsidP="00C058A1">
      <w:pPr>
        <w:ind w:left="5670"/>
        <w:rPr>
          <w:rFonts w:asciiTheme="minorHAnsi" w:hAnsiTheme="minorHAnsi"/>
          <w:sz w:val="28"/>
          <w:szCs w:val="28"/>
        </w:rPr>
      </w:pPr>
    </w:p>
    <w:p w:rsidR="000A4B7A" w:rsidRDefault="000A4B7A" w:rsidP="00C058A1">
      <w:pPr>
        <w:ind w:left="5670"/>
        <w:rPr>
          <w:rFonts w:asciiTheme="minorHAnsi" w:hAnsiTheme="minorHAnsi"/>
          <w:sz w:val="28"/>
          <w:szCs w:val="28"/>
        </w:rPr>
      </w:pPr>
    </w:p>
    <w:p w:rsidR="000A4B7A" w:rsidRDefault="000A4B7A" w:rsidP="00C058A1">
      <w:pPr>
        <w:ind w:left="5670"/>
        <w:rPr>
          <w:rFonts w:asciiTheme="minorHAnsi" w:hAnsiTheme="minorHAnsi"/>
          <w:sz w:val="28"/>
          <w:szCs w:val="28"/>
        </w:rPr>
      </w:pPr>
    </w:p>
    <w:p w:rsidR="00C058A1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C058A1" w:rsidRPr="00C058A1" w:rsidRDefault="00C058A1" w:rsidP="00C058A1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3C5500">
        <w:rPr>
          <w:rFonts w:ascii="Times New Roman" w:hAnsi="Times New Roman"/>
          <w:sz w:val="28"/>
          <w:szCs w:val="28"/>
        </w:rPr>
        <w:t xml:space="preserve">Администрации </w:t>
      </w:r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   муниципального округа Тверской области</w:t>
      </w:r>
    </w:p>
    <w:p w:rsidR="00C058A1" w:rsidRPr="000A7A47" w:rsidRDefault="00537597" w:rsidP="00C058A1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058A1" w:rsidRPr="000A7A47">
        <w:rPr>
          <w:rFonts w:ascii="Times New Roman" w:hAnsi="Times New Roman"/>
          <w:sz w:val="28"/>
          <w:szCs w:val="28"/>
        </w:rPr>
        <w:t>от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AA6381">
        <w:rPr>
          <w:rFonts w:ascii="Times New Roman" w:hAnsi="Times New Roman"/>
          <w:sz w:val="28"/>
          <w:szCs w:val="28"/>
        </w:rPr>
        <w:t>28.09.2026</w:t>
      </w:r>
      <w:r>
        <w:rPr>
          <w:rFonts w:ascii="Times New Roman" w:hAnsi="Times New Roman"/>
          <w:sz w:val="28"/>
          <w:szCs w:val="28"/>
        </w:rPr>
        <w:t xml:space="preserve">   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C058A1" w:rsidRPr="000A7A47">
        <w:rPr>
          <w:rFonts w:ascii="Times New Roman" w:hAnsi="Times New Roman"/>
          <w:sz w:val="28"/>
          <w:szCs w:val="28"/>
        </w:rPr>
        <w:t>№</w:t>
      </w:r>
      <w:r w:rsidR="000A7A47" w:rsidRPr="000A7A47">
        <w:rPr>
          <w:rFonts w:ascii="Times New Roman" w:hAnsi="Times New Roman"/>
          <w:sz w:val="28"/>
          <w:szCs w:val="28"/>
        </w:rPr>
        <w:t xml:space="preserve"> </w:t>
      </w:r>
      <w:r w:rsidR="00AA6381">
        <w:rPr>
          <w:rFonts w:ascii="Times New Roman" w:hAnsi="Times New Roman"/>
          <w:sz w:val="28"/>
          <w:szCs w:val="28"/>
        </w:rPr>
        <w:t>856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058A1" w:rsidRDefault="00C058A1" w:rsidP="00C058A1">
      <w:pPr>
        <w:rPr>
          <w:i/>
          <w:iCs/>
          <w:sz w:val="28"/>
        </w:rPr>
      </w:pPr>
    </w:p>
    <w:p w:rsidR="00FD0E42" w:rsidRDefault="00FD0E42" w:rsidP="00FD0E42">
      <w:pPr>
        <w:ind w:firstLine="567"/>
        <w:rPr>
          <w:rFonts w:asciiTheme="minorHAnsi" w:hAnsiTheme="minorHAnsi"/>
          <w:sz w:val="28"/>
        </w:rPr>
      </w:pPr>
    </w:p>
    <w:p w:rsidR="00E613B7" w:rsidRDefault="00E613B7" w:rsidP="00FD0E42">
      <w:pPr>
        <w:ind w:firstLine="567"/>
        <w:rPr>
          <w:rFonts w:asciiTheme="minorHAnsi" w:hAnsiTheme="minorHAnsi"/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537597" w:rsidRPr="00537597" w:rsidRDefault="00537597" w:rsidP="00537597">
      <w:pPr>
        <w:jc w:val="center"/>
        <w:rPr>
          <w:rFonts w:ascii="Times New Roman" w:hAnsi="Times New Roman"/>
          <w:b/>
          <w:sz w:val="28"/>
        </w:rPr>
      </w:pPr>
      <w:r>
        <w:rPr>
          <w:b/>
          <w:sz w:val="28"/>
        </w:rPr>
        <w:t xml:space="preserve">о пунктах обогрева и питания водителей и пассажиров, пострадавших в чрезвычайных ситуациях, вызванных комплексом неблагоприятных метеоусловий и образованием заторов на автомобильных дорогах </w:t>
      </w:r>
      <w:r>
        <w:rPr>
          <w:b/>
          <w:color w:val="FF0000"/>
          <w:sz w:val="28"/>
        </w:rPr>
        <w:t xml:space="preserve"> </w:t>
      </w:r>
      <w:r>
        <w:rPr>
          <w:b/>
          <w:sz w:val="28"/>
        </w:rPr>
        <w:t xml:space="preserve">регионального и местного значения на территории </w:t>
      </w:r>
      <w:r>
        <w:rPr>
          <w:rFonts w:ascii="Times New Roman" w:hAnsi="Times New Roman"/>
          <w:b/>
          <w:sz w:val="28"/>
        </w:rPr>
        <w:t>Кашинского</w:t>
      </w:r>
      <w:r>
        <w:rPr>
          <w:b/>
          <w:sz w:val="28"/>
        </w:rPr>
        <w:t xml:space="preserve"> муниципального округа</w:t>
      </w:r>
      <w:r>
        <w:rPr>
          <w:rFonts w:asciiTheme="minorHAnsi" w:hAnsiTheme="minorHAnsi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Тверской области.</w:t>
      </w:r>
    </w:p>
    <w:p w:rsidR="00537597" w:rsidRDefault="00537597" w:rsidP="00537597">
      <w:pPr>
        <w:jc w:val="center"/>
        <w:rPr>
          <w:b/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I. Общие положения</w:t>
      </w:r>
    </w:p>
    <w:p w:rsidR="00537597" w:rsidRDefault="00537597" w:rsidP="00537597">
      <w:pPr>
        <w:jc w:val="center"/>
        <w:rPr>
          <w:b/>
          <w:sz w:val="28"/>
        </w:rPr>
      </w:pP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 xml:space="preserve">1.1. Пункты обогрева и питания населения – это временно создаваемые пункты на автомобильных дорогах регионального и местного значения (далее – автомобильные дороги), расположенные на территории </w:t>
      </w:r>
      <w:r w:rsidRPr="00537597">
        <w:rPr>
          <w:rFonts w:ascii="Times New Roman" w:hAnsi="Times New Roman"/>
          <w:sz w:val="28"/>
        </w:rPr>
        <w:t>Кашинского</w:t>
      </w:r>
      <w:r w:rsidRPr="00537597">
        <w:rPr>
          <w:sz w:val="28"/>
        </w:rPr>
        <w:t xml:space="preserve"> муниципального округа</w:t>
      </w:r>
      <w:r w:rsidRPr="00537597">
        <w:rPr>
          <w:rFonts w:asciiTheme="minorHAnsi" w:hAnsiTheme="minorHAnsi"/>
          <w:sz w:val="28"/>
        </w:rPr>
        <w:t xml:space="preserve"> </w:t>
      </w:r>
      <w:r w:rsidRPr="00537597">
        <w:rPr>
          <w:rFonts w:ascii="Times New Roman" w:hAnsi="Times New Roman"/>
          <w:sz w:val="28"/>
        </w:rPr>
        <w:t>Тверской области</w:t>
      </w:r>
      <w:r w:rsidRPr="00537597">
        <w:rPr>
          <w:sz w:val="28"/>
        </w:rPr>
        <w:t>,</w:t>
      </w:r>
      <w:r>
        <w:rPr>
          <w:sz w:val="28"/>
        </w:rPr>
        <w:t xml:space="preserve"> на которых могут возникнуть чрезвычайные ситуации, в том числе вызванные комплексом неблагоприятных метеоусловий и образованием заторов, и предназначенный для создания и поддержания необходимых условий для сохранения условий жизни и здоровья граждан, транспортные средства которых не могут продолжать движение.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1.2. Целями создания пунктов обогрева и питания водителей и пассажиров являются: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- создание и поддержание необходимых условий для сохранения жизни и поддержания здоровья граждан;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- оказание помощи транспортным средствам, неспособным к дальнейшему движению по маршруту;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- размещение оперативных групп МЧС России, территориальных органов и других ответственных лиц, осуществляющих контроль обстановки на особо опасных участках автомобильных дорог федерального и регионального значения;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- организация взаимодействия и контроля с территориальными и функциональными подсистемами РСЧС за выполнением мероприятий по оказанию первоочередной помощи пострадавших при крупных ДТП, образовании длительных заторов и чрезвычайных ситуаций на автомобильных дорогах регионального и местного значения в период прогнозирования неблагоприятных погодных условий.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1.3. Задачами пунктов обогрева и питания населения являются:</w:t>
      </w:r>
    </w:p>
    <w:p w:rsidR="00537597" w:rsidRDefault="00537597" w:rsidP="00537597">
      <w:pPr>
        <w:numPr>
          <w:ilvl w:val="0"/>
          <w:numId w:val="9"/>
        </w:numPr>
        <w:jc w:val="both"/>
        <w:rPr>
          <w:sz w:val="28"/>
        </w:rPr>
      </w:pPr>
      <w:r>
        <w:rPr>
          <w:sz w:val="28"/>
        </w:rPr>
        <w:t>оказание медицинской и психологической помощи пострадавшим;</w:t>
      </w:r>
    </w:p>
    <w:p w:rsidR="00537597" w:rsidRDefault="00537597" w:rsidP="00537597">
      <w:pPr>
        <w:numPr>
          <w:ilvl w:val="0"/>
          <w:numId w:val="9"/>
        </w:numPr>
        <w:jc w:val="both"/>
        <w:rPr>
          <w:sz w:val="28"/>
        </w:rPr>
      </w:pPr>
      <w:r>
        <w:rPr>
          <w:sz w:val="28"/>
        </w:rPr>
        <w:lastRenderedPageBreak/>
        <w:t>обеспечение пострадавших продуктами питания, водой и предметами первой необходимости;</w:t>
      </w:r>
    </w:p>
    <w:p w:rsidR="00537597" w:rsidRDefault="00537597" w:rsidP="00537597">
      <w:pPr>
        <w:numPr>
          <w:ilvl w:val="0"/>
          <w:numId w:val="9"/>
        </w:numPr>
        <w:jc w:val="both"/>
        <w:rPr>
          <w:sz w:val="28"/>
        </w:rPr>
      </w:pPr>
      <w:r>
        <w:rPr>
          <w:sz w:val="28"/>
        </w:rPr>
        <w:t>оказание помощи водителям в проведении мелкого ремонта, дозаправки или буксировки транспортных средств;</w:t>
      </w:r>
    </w:p>
    <w:p w:rsidR="00537597" w:rsidRDefault="00537597" w:rsidP="00537597">
      <w:pPr>
        <w:numPr>
          <w:ilvl w:val="0"/>
          <w:numId w:val="9"/>
        </w:numPr>
        <w:jc w:val="both"/>
        <w:rPr>
          <w:sz w:val="28"/>
        </w:rPr>
      </w:pPr>
      <w:r>
        <w:rPr>
          <w:sz w:val="28"/>
        </w:rPr>
        <w:t>прием, регистрация и первоочередное обеспечение водителей и пассажиров автотранспорта;</w:t>
      </w:r>
    </w:p>
    <w:p w:rsidR="00537597" w:rsidRDefault="00537597" w:rsidP="00537597">
      <w:pPr>
        <w:numPr>
          <w:ilvl w:val="0"/>
          <w:numId w:val="9"/>
        </w:numPr>
        <w:jc w:val="both"/>
        <w:rPr>
          <w:sz w:val="28"/>
        </w:rPr>
      </w:pPr>
      <w:r>
        <w:rPr>
          <w:sz w:val="28"/>
        </w:rPr>
        <w:t>организация доставки пострадавших в медицинские учреждения или учреждения здравоохранения, пункты временного размещения;</w:t>
      </w:r>
    </w:p>
    <w:p w:rsidR="00537597" w:rsidRDefault="00537597" w:rsidP="00537597">
      <w:pPr>
        <w:numPr>
          <w:ilvl w:val="0"/>
          <w:numId w:val="9"/>
        </w:numPr>
        <w:jc w:val="both"/>
        <w:rPr>
          <w:sz w:val="28"/>
        </w:rPr>
      </w:pPr>
      <w:r>
        <w:rPr>
          <w:sz w:val="28"/>
        </w:rPr>
        <w:t xml:space="preserve">предоставление информации в Комиссию по предупреждению и ликвидации чрезвычайных ситуаций и обеспечению пожарной безопасности </w:t>
      </w:r>
      <w:r w:rsidRPr="00537597">
        <w:rPr>
          <w:rFonts w:ascii="Times New Roman" w:hAnsi="Times New Roman"/>
          <w:sz w:val="28"/>
        </w:rPr>
        <w:t>Кашинского</w:t>
      </w:r>
      <w:r w:rsidRPr="00537597">
        <w:rPr>
          <w:sz w:val="28"/>
        </w:rPr>
        <w:t xml:space="preserve"> муниципального округа</w:t>
      </w:r>
      <w:r w:rsidRPr="00537597">
        <w:rPr>
          <w:rFonts w:asciiTheme="minorHAnsi" w:hAnsiTheme="minorHAnsi"/>
          <w:sz w:val="28"/>
        </w:rPr>
        <w:t xml:space="preserve"> </w:t>
      </w:r>
      <w:r w:rsidRPr="00537597">
        <w:rPr>
          <w:rFonts w:ascii="Times New Roman" w:hAnsi="Times New Roman"/>
          <w:sz w:val="28"/>
        </w:rPr>
        <w:t>Тверской области</w:t>
      </w:r>
      <w:r>
        <w:rPr>
          <w:sz w:val="28"/>
        </w:rPr>
        <w:t xml:space="preserve"> о количестве принятого населения;</w:t>
      </w:r>
    </w:p>
    <w:p w:rsidR="00537597" w:rsidRDefault="00537597" w:rsidP="00537597">
      <w:pPr>
        <w:numPr>
          <w:ilvl w:val="0"/>
          <w:numId w:val="9"/>
        </w:numPr>
        <w:jc w:val="both"/>
        <w:rPr>
          <w:sz w:val="28"/>
        </w:rPr>
      </w:pPr>
      <w:r>
        <w:rPr>
          <w:sz w:val="28"/>
        </w:rPr>
        <w:t>обеспечение и поддержание общественного порядка на пункте обогрева и питания;</w:t>
      </w:r>
    </w:p>
    <w:p w:rsidR="00537597" w:rsidRDefault="00537597" w:rsidP="00537597">
      <w:pPr>
        <w:numPr>
          <w:ilvl w:val="0"/>
          <w:numId w:val="10"/>
        </w:numPr>
        <w:jc w:val="both"/>
        <w:rPr>
          <w:sz w:val="28"/>
        </w:rPr>
      </w:pPr>
      <w:r>
        <w:rPr>
          <w:sz w:val="28"/>
        </w:rPr>
        <w:t>информирование пострадавших об изменениях в сложившейся обстановке.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II. Организация работы пунктов обогрева и питания</w:t>
      </w:r>
    </w:p>
    <w:p w:rsidR="00537597" w:rsidRDefault="00537597" w:rsidP="00537597">
      <w:pPr>
        <w:ind w:firstLine="708"/>
        <w:jc w:val="both"/>
        <w:rPr>
          <w:sz w:val="28"/>
        </w:rPr>
      </w:pP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 xml:space="preserve">2.1. В зависимости от сложившейся ситуации и особенности местности пункт обогрева и питания населения может разворачиваться в следующих видах: стационарный, мобильный и подвижной. 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Стационарный пункт обогрева и питания населения разворачивается на базе стационарных зданий. Мобильный – с использованием имеющихся мобильных средств (палатки, пневмокаркасные модули). Подвижной – на базе автобусов или специализированных автомобилей повышенной проходимости.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2.2. Руководитель организации, на базе которой развертывается пункт обогрева и питания населения, организует разработку документов и материально – техническое обеспечение, необходимые для функционирования пункта, практическое обучение администрации пункта обогрева и питания и несет персональную ответственность за готовность пункта к приему водителей и пассажиров.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2.4. Рекомендуемая документация для организации работы пунктов обогрева и питания (приложения 1-7 к положению):</w:t>
      </w:r>
    </w:p>
    <w:p w:rsidR="00537597" w:rsidRDefault="00537597" w:rsidP="00537597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журнал принятых распоряжений от оперативного дежурного ЕДДС;</w:t>
      </w:r>
    </w:p>
    <w:p w:rsidR="00537597" w:rsidRDefault="00537597" w:rsidP="00537597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журнал регистрации обратившихся в пункты обогрева и питания;</w:t>
      </w:r>
    </w:p>
    <w:p w:rsidR="00537597" w:rsidRDefault="00537597" w:rsidP="00537597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журнал учета оказания медицинской помощи пострадавшим;</w:t>
      </w:r>
    </w:p>
    <w:p w:rsidR="00537597" w:rsidRDefault="00537597" w:rsidP="00537597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журнал учета оказания технической помощи;</w:t>
      </w:r>
    </w:p>
    <w:p w:rsidR="00537597" w:rsidRDefault="00537597" w:rsidP="00537597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журнал заправки автотранспорта;</w:t>
      </w:r>
    </w:p>
    <w:p w:rsidR="00537597" w:rsidRDefault="00537597" w:rsidP="00537597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телефонный справочник;</w:t>
      </w:r>
    </w:p>
    <w:p w:rsidR="00537597" w:rsidRDefault="00537597" w:rsidP="00537597">
      <w:pPr>
        <w:numPr>
          <w:ilvl w:val="0"/>
          <w:numId w:val="11"/>
        </w:numPr>
        <w:jc w:val="both"/>
        <w:rPr>
          <w:sz w:val="28"/>
        </w:rPr>
      </w:pPr>
      <w:r>
        <w:rPr>
          <w:sz w:val="28"/>
        </w:rPr>
        <w:t>указатели пункта обогрева и питания.</w:t>
      </w:r>
    </w:p>
    <w:p w:rsidR="00537597" w:rsidRDefault="00537597" w:rsidP="00537597">
      <w:pPr>
        <w:ind w:firstLine="709"/>
        <w:jc w:val="both"/>
        <w:rPr>
          <w:sz w:val="28"/>
        </w:rPr>
      </w:pPr>
      <w:r>
        <w:rPr>
          <w:sz w:val="28"/>
        </w:rPr>
        <w:t xml:space="preserve">2.5. Штат администрации пунктов обогрева и питания зависит от численности принимаемого населения и предназначен для организованной, бесперебойной и круглосуточной работы по приему и размещению водителей и пассажиров автотранспорта, оказавшихся в заторах на дорогах федерального, </w:t>
      </w:r>
      <w:r>
        <w:rPr>
          <w:sz w:val="28"/>
        </w:rPr>
        <w:lastRenderedPageBreak/>
        <w:t>регионального и местного значения, а также снабжения их предметами первой необходимости, водой и питанием.</w:t>
      </w:r>
    </w:p>
    <w:p w:rsidR="00537597" w:rsidRDefault="00537597" w:rsidP="00537597">
      <w:pPr>
        <w:jc w:val="center"/>
        <w:rPr>
          <w:b/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III. Финансирование</w:t>
      </w:r>
    </w:p>
    <w:p w:rsidR="00537597" w:rsidRDefault="00537597" w:rsidP="00537597">
      <w:pPr>
        <w:jc w:val="center"/>
        <w:rPr>
          <w:b/>
          <w:sz w:val="28"/>
        </w:rPr>
      </w:pPr>
    </w:p>
    <w:p w:rsidR="00537597" w:rsidRPr="00F85D49" w:rsidRDefault="00537597" w:rsidP="00537597">
      <w:pPr>
        <w:ind w:firstLine="708"/>
        <w:jc w:val="both"/>
        <w:rPr>
          <w:rFonts w:ascii="Times New Roman" w:hAnsi="Times New Roman"/>
          <w:color w:val="FF0000"/>
          <w:sz w:val="40"/>
          <w:szCs w:val="40"/>
        </w:rPr>
      </w:pPr>
      <w:r>
        <w:rPr>
          <w:sz w:val="28"/>
        </w:rPr>
        <w:t xml:space="preserve">Финансовое обеспечение развертывания и содержания пунктов обогрева и питания населения, пострадавшего в чрезвычайных ситуациях, в том числе, вызванных комплексом неблагоприятных метеоусловий  и образованием заторов на автомобильных дорогах регионального и местного значения на территории </w:t>
      </w:r>
      <w:r w:rsidRPr="00537597">
        <w:rPr>
          <w:rFonts w:ascii="Times New Roman" w:hAnsi="Times New Roman"/>
          <w:sz w:val="28"/>
        </w:rPr>
        <w:t>Кашинского</w:t>
      </w:r>
      <w:r w:rsidRPr="00537597">
        <w:rPr>
          <w:sz w:val="28"/>
        </w:rPr>
        <w:t xml:space="preserve"> муниципального округа</w:t>
      </w:r>
      <w:r w:rsidRPr="00537597">
        <w:rPr>
          <w:rFonts w:asciiTheme="minorHAnsi" w:hAnsiTheme="minorHAnsi"/>
          <w:sz w:val="28"/>
        </w:rPr>
        <w:t xml:space="preserve"> </w:t>
      </w:r>
      <w:r w:rsidRPr="00537597">
        <w:rPr>
          <w:rFonts w:ascii="Times New Roman" w:hAnsi="Times New Roman"/>
          <w:sz w:val="28"/>
        </w:rPr>
        <w:t>Тверской области</w:t>
      </w:r>
      <w:r>
        <w:rPr>
          <w:sz w:val="28"/>
        </w:rPr>
        <w:t xml:space="preserve"> производиться за счет бюджетных ассигнований резервного фонда администрации </w:t>
      </w:r>
      <w:r w:rsidRPr="00537597">
        <w:rPr>
          <w:rFonts w:ascii="Times New Roman" w:hAnsi="Times New Roman"/>
          <w:sz w:val="28"/>
        </w:rPr>
        <w:t>Кашинского</w:t>
      </w:r>
      <w:r w:rsidRPr="00537597">
        <w:rPr>
          <w:sz w:val="28"/>
        </w:rPr>
        <w:t xml:space="preserve"> муниципального округа</w:t>
      </w:r>
      <w:r w:rsidRPr="00537597">
        <w:rPr>
          <w:rFonts w:asciiTheme="minorHAnsi" w:hAnsiTheme="minorHAnsi"/>
          <w:sz w:val="28"/>
        </w:rPr>
        <w:t xml:space="preserve"> </w:t>
      </w:r>
      <w:r w:rsidRPr="00537597">
        <w:rPr>
          <w:rFonts w:ascii="Times New Roman" w:hAnsi="Times New Roman"/>
          <w:sz w:val="28"/>
        </w:rPr>
        <w:t>Тверской области</w:t>
      </w:r>
      <w:r w:rsidRPr="00537597">
        <w:rPr>
          <w:sz w:val="28"/>
        </w:rPr>
        <w:t>,</w:t>
      </w:r>
      <w:r>
        <w:rPr>
          <w:sz w:val="28"/>
        </w:rPr>
        <w:t xml:space="preserve"> в соответствии </w:t>
      </w:r>
      <w:r w:rsidRPr="00F85D49">
        <w:rPr>
          <w:rFonts w:ascii="Times New Roman" w:hAnsi="Times New Roman"/>
          <w:sz w:val="28"/>
        </w:rPr>
        <w:t xml:space="preserve">с </w:t>
      </w:r>
      <w:r w:rsidR="00F85D49" w:rsidRPr="00F85D49">
        <w:rPr>
          <w:rFonts w:ascii="Times New Roman" w:hAnsi="Times New Roman"/>
          <w:sz w:val="28"/>
        </w:rPr>
        <w:t>П</w:t>
      </w:r>
      <w:r w:rsidRPr="00F85D49">
        <w:rPr>
          <w:rFonts w:ascii="Times New Roman" w:hAnsi="Times New Roman"/>
          <w:sz w:val="28"/>
        </w:rPr>
        <w:t>орядк</w:t>
      </w:r>
      <w:r w:rsidR="00F85D49" w:rsidRPr="00F85D49">
        <w:rPr>
          <w:rFonts w:ascii="Times New Roman" w:hAnsi="Times New Roman"/>
          <w:sz w:val="28"/>
        </w:rPr>
        <w:t>ом</w:t>
      </w:r>
      <w:r w:rsidRPr="00F85D49">
        <w:rPr>
          <w:rFonts w:ascii="Times New Roman" w:hAnsi="Times New Roman"/>
          <w:sz w:val="28"/>
        </w:rPr>
        <w:t xml:space="preserve"> использования бюджетных ассигнований резервного фонда </w:t>
      </w:r>
      <w:r w:rsidR="00F85D49" w:rsidRPr="00F85D49">
        <w:rPr>
          <w:rFonts w:ascii="Times New Roman" w:hAnsi="Times New Roman"/>
          <w:sz w:val="28"/>
        </w:rPr>
        <w:t>А</w:t>
      </w:r>
      <w:r w:rsidRPr="00F85D49">
        <w:rPr>
          <w:rFonts w:ascii="Times New Roman" w:hAnsi="Times New Roman"/>
          <w:sz w:val="28"/>
        </w:rPr>
        <w:t>дминистрации Кашинского муниципального округа Тверской области</w:t>
      </w:r>
      <w:r w:rsidR="00F85D49" w:rsidRPr="00F85D49">
        <w:rPr>
          <w:rFonts w:ascii="Times New Roman" w:hAnsi="Times New Roman"/>
          <w:sz w:val="28"/>
        </w:rPr>
        <w:t xml:space="preserve">. </w:t>
      </w:r>
      <w:r w:rsidR="00E97159">
        <w:rPr>
          <w:rFonts w:ascii="Times New Roman" w:hAnsi="Times New Roman"/>
          <w:sz w:val="28"/>
        </w:rPr>
        <w:t xml:space="preserve"> 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FA2068" w:rsidRPr="00FA2068" w:rsidRDefault="00FA2068" w:rsidP="00FA2068">
      <w:pPr>
        <w:ind w:left="5670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FA2068">
        <w:rPr>
          <w:rFonts w:ascii="Times New Roman" w:hAnsi="Times New Roman"/>
          <w:sz w:val="28"/>
          <w:szCs w:val="28"/>
        </w:rPr>
        <w:t>2</w:t>
      </w:r>
    </w:p>
    <w:p w:rsidR="00FA2068" w:rsidRPr="00C058A1" w:rsidRDefault="00FA2068" w:rsidP="00FA2068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   муниципального округа Тверской области</w:t>
      </w:r>
    </w:p>
    <w:p w:rsidR="00FA2068" w:rsidRPr="000A7A47" w:rsidRDefault="00FA2068" w:rsidP="00FA2068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A7A4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7A47">
        <w:rPr>
          <w:rFonts w:ascii="Times New Roman" w:hAnsi="Times New Roman"/>
          <w:sz w:val="28"/>
          <w:szCs w:val="28"/>
        </w:rPr>
        <w:t xml:space="preserve"> </w:t>
      </w:r>
      <w:r w:rsidR="00AA6381">
        <w:rPr>
          <w:rFonts w:ascii="Times New Roman" w:hAnsi="Times New Roman"/>
          <w:sz w:val="28"/>
          <w:szCs w:val="28"/>
        </w:rPr>
        <w:t>28.09.2026</w:t>
      </w:r>
      <w:r>
        <w:rPr>
          <w:rFonts w:ascii="Times New Roman" w:hAnsi="Times New Roman"/>
          <w:sz w:val="28"/>
          <w:szCs w:val="28"/>
        </w:rPr>
        <w:t xml:space="preserve"> </w:t>
      </w:r>
      <w:r w:rsidR="00AA6381">
        <w:rPr>
          <w:rFonts w:ascii="Times New Roman" w:hAnsi="Times New Roman"/>
          <w:sz w:val="28"/>
          <w:szCs w:val="28"/>
        </w:rPr>
        <w:t xml:space="preserve">   </w:t>
      </w:r>
      <w:r w:rsidRPr="000A7A47">
        <w:rPr>
          <w:rFonts w:ascii="Times New Roman" w:hAnsi="Times New Roman"/>
          <w:sz w:val="28"/>
          <w:szCs w:val="28"/>
        </w:rPr>
        <w:t xml:space="preserve">№ </w:t>
      </w:r>
      <w:r w:rsidR="00AA6381">
        <w:rPr>
          <w:rFonts w:ascii="Times New Roman" w:hAnsi="Times New Roman"/>
          <w:sz w:val="28"/>
          <w:szCs w:val="28"/>
        </w:rPr>
        <w:t>856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ind w:firstLine="708"/>
        <w:jc w:val="center"/>
        <w:rPr>
          <w:b/>
          <w:sz w:val="28"/>
        </w:rPr>
      </w:pPr>
      <w:r>
        <w:rPr>
          <w:b/>
          <w:sz w:val="28"/>
        </w:rPr>
        <w:t xml:space="preserve">Перечень </w:t>
      </w:r>
    </w:p>
    <w:p w:rsidR="00537597" w:rsidRDefault="00537597" w:rsidP="00FA2068">
      <w:pPr>
        <w:ind w:firstLine="708"/>
        <w:jc w:val="center"/>
        <w:rPr>
          <w:rFonts w:asciiTheme="minorHAnsi" w:hAnsiTheme="minorHAnsi"/>
          <w:b/>
          <w:sz w:val="28"/>
        </w:rPr>
      </w:pPr>
      <w:r>
        <w:rPr>
          <w:b/>
          <w:sz w:val="28"/>
        </w:rPr>
        <w:t xml:space="preserve">пунктов обогрева и питания водителей и пассажиров,  пострадавших в чрезвычайных ситуациях, вызванных комплексом неблагоприятных метеоусловий и образованием заторов на автомобильных дорогах регионального и местного значения на территории </w:t>
      </w:r>
      <w:r w:rsidR="00FA2068">
        <w:rPr>
          <w:rFonts w:ascii="Times New Roman" w:hAnsi="Times New Roman"/>
          <w:b/>
          <w:sz w:val="28"/>
        </w:rPr>
        <w:t>Кашинского</w:t>
      </w:r>
      <w:r>
        <w:rPr>
          <w:b/>
          <w:sz w:val="28"/>
        </w:rPr>
        <w:t xml:space="preserve"> муниципального округа </w:t>
      </w:r>
      <w:r w:rsidR="00FA2068" w:rsidRPr="00FA2068">
        <w:rPr>
          <w:rFonts w:ascii="Times New Roman" w:hAnsi="Times New Roman"/>
          <w:b/>
          <w:sz w:val="28"/>
        </w:rPr>
        <w:t>Тверской области</w:t>
      </w:r>
    </w:p>
    <w:p w:rsidR="00FA2068" w:rsidRDefault="00FA2068" w:rsidP="00FA2068">
      <w:pPr>
        <w:ind w:firstLine="708"/>
        <w:jc w:val="center"/>
        <w:rPr>
          <w:rFonts w:asciiTheme="minorHAnsi" w:hAnsiTheme="minorHAnsi"/>
          <w:b/>
          <w:sz w:val="28"/>
        </w:rPr>
      </w:pPr>
    </w:p>
    <w:p w:rsidR="00FA2068" w:rsidRPr="00FA2068" w:rsidRDefault="00FA2068" w:rsidP="00FA2068">
      <w:pPr>
        <w:ind w:firstLine="708"/>
        <w:jc w:val="center"/>
        <w:rPr>
          <w:rFonts w:asciiTheme="minorHAnsi" w:hAnsiTheme="minorHAnsi"/>
          <w:sz w:val="28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2365"/>
        <w:gridCol w:w="2410"/>
        <w:gridCol w:w="2552"/>
        <w:gridCol w:w="1842"/>
      </w:tblGrid>
      <w:tr w:rsidR="00537597" w:rsidRPr="00FA2068" w:rsidTr="00FA2068">
        <w:trPr>
          <w:trHeight w:val="36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 xml:space="preserve">№ </w:t>
            </w:r>
            <w:proofErr w:type="spellStart"/>
            <w:r w:rsidRPr="00FA2068">
              <w:rPr>
                <w:sz w:val="28"/>
                <w:szCs w:val="28"/>
              </w:rPr>
              <w:t>п,п</w:t>
            </w:r>
            <w:proofErr w:type="spellEnd"/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Тип пункта обогрева и питания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FA2068">
            <w:pPr>
              <w:jc w:val="center"/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Адрес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Принадлежность, ответственный (ФИО, должность)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Техника</w:t>
            </w:r>
          </w:p>
        </w:tc>
      </w:tr>
      <w:tr w:rsidR="00537597" w:rsidRPr="00FA2068" w:rsidTr="00FA2068">
        <w:trPr>
          <w:trHeight w:val="36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1.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Стационарный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FA2068" w:rsidP="002A7D36">
            <w:pPr>
              <w:rPr>
                <w:rFonts w:ascii="Times New Roman" w:hAnsi="Times New Roman"/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Тверская область</w:t>
            </w:r>
            <w:r w:rsidR="00537597" w:rsidRPr="00FA206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FA2068" w:rsidRDefault="00FA2068" w:rsidP="00FA2068">
            <w:pPr>
              <w:rPr>
                <w:rFonts w:ascii="Times New Roman" w:hAnsi="Times New Roman"/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г</w:t>
            </w:r>
            <w:r w:rsidR="00537597" w:rsidRPr="00FA2068">
              <w:rPr>
                <w:rFonts w:ascii="Times New Roman" w:hAnsi="Times New Roman"/>
                <w:sz w:val="28"/>
                <w:szCs w:val="28"/>
              </w:rPr>
              <w:t>.</w:t>
            </w:r>
            <w:r w:rsidRPr="00FA2068">
              <w:rPr>
                <w:rFonts w:ascii="Times New Roman" w:hAnsi="Times New Roman"/>
                <w:sz w:val="28"/>
                <w:szCs w:val="28"/>
              </w:rPr>
              <w:t xml:space="preserve"> Кашин</w:t>
            </w:r>
            <w:r w:rsidR="00537597" w:rsidRPr="00FA206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A2068">
              <w:rPr>
                <w:rFonts w:ascii="Times New Roman" w:hAnsi="Times New Roman"/>
                <w:sz w:val="28"/>
                <w:szCs w:val="28"/>
              </w:rPr>
              <w:t xml:space="preserve">ул. Карла Маркса, </w:t>
            </w:r>
          </w:p>
          <w:p w:rsidR="00537597" w:rsidRPr="00FA2068" w:rsidRDefault="00FA2068" w:rsidP="00FA2068">
            <w:pPr>
              <w:rPr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д. 16-а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068" w:rsidRPr="00FD0DDE" w:rsidRDefault="00FA2068" w:rsidP="00FA20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DDE">
              <w:rPr>
                <w:rFonts w:ascii="Times New Roman" w:hAnsi="Times New Roman"/>
                <w:sz w:val="28"/>
                <w:szCs w:val="28"/>
              </w:rPr>
              <w:t>ООО</w:t>
            </w:r>
          </w:p>
          <w:p w:rsidR="00537597" w:rsidRPr="00FA2068" w:rsidRDefault="00FA2068" w:rsidP="00FA2068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FD0DDE">
              <w:rPr>
                <w:rFonts w:ascii="Times New Roman" w:hAnsi="Times New Roman"/>
                <w:sz w:val="28"/>
                <w:szCs w:val="28"/>
              </w:rPr>
              <w:t>«Гостиница»</w:t>
            </w:r>
            <w:r w:rsidR="00537597" w:rsidRPr="00FA2068">
              <w:rPr>
                <w:sz w:val="28"/>
                <w:szCs w:val="28"/>
              </w:rPr>
              <w:t>,</w:t>
            </w:r>
          </w:p>
          <w:p w:rsidR="00537597" w:rsidRPr="00FA2068" w:rsidRDefault="00FA2068" w:rsidP="00FA20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Директор Константинова Татьяна Николаевна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068" w:rsidRDefault="00FA2068" w:rsidP="002A7D36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 </w:t>
            </w:r>
          </w:p>
          <w:p w:rsidR="00FA2068" w:rsidRDefault="00FA2068" w:rsidP="002A7D36">
            <w:pPr>
              <w:rPr>
                <w:rFonts w:asciiTheme="minorHAnsi" w:hAnsiTheme="minorHAnsi"/>
                <w:sz w:val="28"/>
                <w:szCs w:val="28"/>
              </w:rPr>
            </w:pPr>
          </w:p>
          <w:p w:rsidR="00537597" w:rsidRPr="00FA2068" w:rsidRDefault="00FA2068" w:rsidP="00FA2068">
            <w:pPr>
              <w:rPr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        ---</w:t>
            </w:r>
          </w:p>
        </w:tc>
      </w:tr>
      <w:tr w:rsidR="00537597" w:rsidRPr="00FA2068" w:rsidTr="00FA2068">
        <w:trPr>
          <w:trHeight w:val="36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2.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537597" w:rsidP="002A7D36">
            <w:pPr>
              <w:rPr>
                <w:sz w:val="28"/>
                <w:szCs w:val="28"/>
              </w:rPr>
            </w:pPr>
            <w:r w:rsidRPr="00FA2068">
              <w:rPr>
                <w:sz w:val="28"/>
                <w:szCs w:val="28"/>
              </w:rPr>
              <w:t>Подвижной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068" w:rsidRPr="00FA2068" w:rsidRDefault="00FA2068" w:rsidP="00FA2068">
            <w:pPr>
              <w:rPr>
                <w:rFonts w:ascii="Times New Roman" w:hAnsi="Times New Roman"/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Тверская область,</w:t>
            </w:r>
          </w:p>
          <w:p w:rsidR="00537597" w:rsidRPr="00FA2068" w:rsidRDefault="00FA2068" w:rsidP="00FA2068">
            <w:pPr>
              <w:rPr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 xml:space="preserve">г. Кашин, ул. </w:t>
            </w:r>
            <w:r>
              <w:rPr>
                <w:rFonts w:ascii="Times New Roman" w:hAnsi="Times New Roman"/>
                <w:sz w:val="28"/>
                <w:szCs w:val="28"/>
              </w:rPr>
              <w:t>Ленина</w:t>
            </w:r>
            <w:r w:rsidRPr="00FA2068">
              <w:rPr>
                <w:rFonts w:ascii="Times New Roman" w:hAnsi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/>
                <w:sz w:val="28"/>
                <w:szCs w:val="28"/>
              </w:rPr>
              <w:t>34/1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7597" w:rsidRPr="00FA2068" w:rsidRDefault="00FA2068" w:rsidP="002A7D36">
            <w:pPr>
              <w:rPr>
                <w:rFonts w:ascii="Times New Roman" w:hAnsi="Times New Roman"/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Отдел образования Администрации Кашинского муниципального округа Тверской области</w:t>
            </w:r>
          </w:p>
          <w:p w:rsidR="00FA2068" w:rsidRPr="00FA2068" w:rsidRDefault="00FA2068" w:rsidP="002A7D36">
            <w:pPr>
              <w:rPr>
                <w:rFonts w:asciiTheme="minorHAnsi" w:hAnsiTheme="minorHAnsi"/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Заведующий Евтеева Наталья Александровна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068" w:rsidRPr="00FA2068" w:rsidRDefault="00FA2068" w:rsidP="00FA2068">
            <w:pPr>
              <w:rPr>
                <w:rFonts w:ascii="Times New Roman" w:hAnsi="Times New Roman"/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Автобус ПАЗ</w:t>
            </w:r>
          </w:p>
          <w:p w:rsidR="00537597" w:rsidRPr="00FA2068" w:rsidRDefault="00FA2068" w:rsidP="00FA2068">
            <w:pPr>
              <w:rPr>
                <w:sz w:val="28"/>
                <w:szCs w:val="28"/>
              </w:rPr>
            </w:pPr>
            <w:r w:rsidRPr="00FA2068">
              <w:rPr>
                <w:rFonts w:ascii="Times New Roman" w:hAnsi="Times New Roman"/>
                <w:sz w:val="28"/>
                <w:szCs w:val="28"/>
              </w:rPr>
              <w:t>(2 ед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FA2068">
              <w:rPr>
                <w:rFonts w:ascii="Times New Roman" w:hAnsi="Times New Roman"/>
                <w:sz w:val="28"/>
                <w:szCs w:val="28"/>
              </w:rPr>
              <w:t>ницы)</w:t>
            </w:r>
            <w:r w:rsidRPr="00FA2068">
              <w:rPr>
                <w:sz w:val="28"/>
                <w:szCs w:val="28"/>
              </w:rPr>
              <w:t xml:space="preserve"> </w:t>
            </w:r>
            <w:r w:rsidR="00537597" w:rsidRPr="00FA2068">
              <w:rPr>
                <w:sz w:val="28"/>
                <w:szCs w:val="28"/>
              </w:rPr>
              <w:t xml:space="preserve"> </w:t>
            </w:r>
          </w:p>
        </w:tc>
      </w:tr>
    </w:tbl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FA2068" w:rsidRPr="00FA2068" w:rsidRDefault="00FA2068" w:rsidP="00FA2068">
      <w:pPr>
        <w:ind w:left="5670"/>
        <w:rPr>
          <w:rFonts w:asciiTheme="minorHAnsi" w:hAnsiTheme="minorHAnsi"/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</w:p>
    <w:p w:rsidR="00FA2068" w:rsidRPr="00C058A1" w:rsidRDefault="00FA2068" w:rsidP="00FA2068">
      <w:pPr>
        <w:ind w:left="567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C058A1">
        <w:rPr>
          <w:rFonts w:ascii="Times New Roman" w:hAnsi="Times New Roman"/>
          <w:sz w:val="28"/>
          <w:szCs w:val="28"/>
        </w:rPr>
        <w:t>Кашинского</w:t>
      </w:r>
      <w:r>
        <w:rPr>
          <w:sz w:val="28"/>
          <w:szCs w:val="28"/>
        </w:rPr>
        <w:t xml:space="preserve">     муниципального округа Тверской области</w:t>
      </w:r>
    </w:p>
    <w:p w:rsidR="00FA2068" w:rsidRPr="000A7A47" w:rsidRDefault="00AA6381" w:rsidP="00FA2068">
      <w:pPr>
        <w:ind w:left="5670"/>
        <w:rPr>
          <w:rFonts w:ascii="Times New Roman" w:hAnsi="Times New Roman"/>
          <w:sz w:val="28"/>
          <w:szCs w:val="28"/>
        </w:rPr>
      </w:pPr>
      <w:r w:rsidRPr="000A7A4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7A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28.09.2026    </w:t>
      </w:r>
      <w:r w:rsidRPr="000A7A4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856 </w:t>
      </w:r>
      <w:r w:rsidR="00FA2068" w:rsidRPr="000A7A47">
        <w:rPr>
          <w:rFonts w:ascii="Times New Roman" w:hAnsi="Times New Roman"/>
          <w:sz w:val="28"/>
          <w:szCs w:val="28"/>
        </w:rPr>
        <w:t xml:space="preserve"> </w:t>
      </w:r>
      <w:r w:rsidR="00FA2068">
        <w:rPr>
          <w:rFonts w:ascii="Times New Roman" w:hAnsi="Times New Roman"/>
          <w:sz w:val="28"/>
          <w:szCs w:val="28"/>
        </w:rPr>
        <w:t xml:space="preserve"> </w:t>
      </w:r>
    </w:p>
    <w:p w:rsidR="00FA2068" w:rsidRDefault="00FA2068" w:rsidP="00FA2068">
      <w:pPr>
        <w:jc w:val="both"/>
        <w:rPr>
          <w:sz w:val="28"/>
        </w:rPr>
      </w:pPr>
    </w:p>
    <w:p w:rsidR="00537597" w:rsidRDefault="00537597" w:rsidP="00537597">
      <w:pPr>
        <w:ind w:firstLine="708"/>
        <w:jc w:val="both"/>
        <w:rPr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 xml:space="preserve"> Функциональные обязанности </w:t>
      </w: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начальника пункта  обогрева и питания</w:t>
      </w:r>
    </w:p>
    <w:p w:rsidR="00537597" w:rsidRDefault="00537597" w:rsidP="00537597">
      <w:pPr>
        <w:jc w:val="center"/>
        <w:rPr>
          <w:b/>
          <w:sz w:val="28"/>
        </w:rPr>
      </w:pP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Начальник пункта обогрева несет ответственность за организацию работы, ему подчиняется весь личный состав пункта обогрева и население, находящееся на пункте обогрева.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Он обязан: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изучить функциональные обязанности, порядок приема, размещения населения на пункте обогрева;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укомплектовать пункт обогрева личным составом и подготовить его к практическим действиям по приему и размещению пострадавшего населения;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своевременно корректировать документы пункта обогрева;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обеспечить развертывание пункта обогрева и его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знать контингент и численность населения, прибывающего на пункт обогрева, места расселения, маршруты подвоза, количество транспорта, попавшего в затор в зоне действия пункта обогрева;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разработать схему оповещения личного состава;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организовывать сбор личного состава пункта обогрева;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уточнить порядок взаимодействия с органами управления.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При развёртывании и организации работы пункта обогрева: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даёт указания личному составу на развертывание пункта обогрева;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с начала прибытия населения организует работу всех элементов пункта обогрева;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организует регистрацию пострадавших;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организует размещение населения в пункте обогрева;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организует первоочередное обеспечение при необходимости медицинское и психологическое обеспечение пострадавших;</w:t>
      </w:r>
    </w:p>
    <w:p w:rsidR="00537597" w:rsidRDefault="00537597" w:rsidP="00537597">
      <w:pPr>
        <w:jc w:val="both"/>
        <w:rPr>
          <w:sz w:val="28"/>
        </w:rPr>
      </w:pPr>
      <w:r>
        <w:rPr>
          <w:sz w:val="28"/>
        </w:rPr>
        <w:t>организует заправку и мелкий ремонт автомобилей в зоне ответственности пункта обогрева.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  <w:r>
        <w:rPr>
          <w:sz w:val="28"/>
        </w:rPr>
        <w:lastRenderedPageBreak/>
        <w:t xml:space="preserve">                                                </w:t>
      </w:r>
    </w:p>
    <w:p w:rsidR="00537597" w:rsidRDefault="00537597" w:rsidP="00537597">
      <w:pPr>
        <w:ind w:left="4395"/>
        <w:jc w:val="both"/>
        <w:rPr>
          <w:sz w:val="28"/>
        </w:rPr>
      </w:pPr>
      <w:r>
        <w:rPr>
          <w:sz w:val="28"/>
        </w:rPr>
        <w:t xml:space="preserve">                 </w:t>
      </w:r>
      <w:r w:rsidR="00D62B26">
        <w:rPr>
          <w:rFonts w:asciiTheme="minorHAnsi" w:hAnsiTheme="minorHAnsi"/>
          <w:sz w:val="28"/>
        </w:rPr>
        <w:t xml:space="preserve">      </w:t>
      </w:r>
      <w:r>
        <w:rPr>
          <w:sz w:val="28"/>
        </w:rPr>
        <w:t xml:space="preserve"> Приложение 1 к Положению 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Журнал</w:t>
      </w: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принятых распоряжений от оперативного дежурного ЕДДС</w:t>
      </w:r>
    </w:p>
    <w:p w:rsidR="00537597" w:rsidRPr="00FA2068" w:rsidRDefault="00FA2068" w:rsidP="00537597">
      <w:pPr>
        <w:jc w:val="center"/>
        <w:rPr>
          <w:rFonts w:ascii="Times New Roman" w:hAnsi="Times New Roman"/>
          <w:b/>
          <w:sz w:val="28"/>
        </w:rPr>
      </w:pPr>
      <w:r w:rsidRPr="00FA2068">
        <w:rPr>
          <w:rFonts w:ascii="Times New Roman" w:hAnsi="Times New Roman"/>
          <w:b/>
          <w:sz w:val="28"/>
        </w:rPr>
        <w:t xml:space="preserve">Кашинского </w:t>
      </w:r>
      <w:r w:rsidR="00537597" w:rsidRPr="00FA2068">
        <w:rPr>
          <w:rFonts w:ascii="Times New Roman" w:hAnsi="Times New Roman"/>
          <w:b/>
          <w:sz w:val="28"/>
        </w:rPr>
        <w:t xml:space="preserve"> муниципального округа</w:t>
      </w:r>
      <w:r w:rsidRPr="00FA2068">
        <w:rPr>
          <w:rFonts w:ascii="Times New Roman" w:hAnsi="Times New Roman"/>
          <w:b/>
          <w:sz w:val="28"/>
        </w:rPr>
        <w:t xml:space="preserve"> Тверской области</w:t>
      </w:r>
    </w:p>
    <w:p w:rsidR="00537597" w:rsidRDefault="00537597" w:rsidP="00537597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131"/>
        <w:gridCol w:w="2443"/>
        <w:gridCol w:w="2909"/>
        <w:gridCol w:w="1494"/>
      </w:tblGrid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Время получения распоряжения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Содержание распоряжения, какая помощь требуется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Координаты автотранспорта, попавшего в аварийную ситуацию на автодороге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Принятые меры</w:t>
            </w:r>
          </w:p>
        </w:tc>
      </w:tr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</w:tbl>
    <w:p w:rsidR="00537597" w:rsidRDefault="00537597" w:rsidP="00537597">
      <w:pPr>
        <w:tabs>
          <w:tab w:val="left" w:pos="4253"/>
        </w:tabs>
        <w:ind w:left="4536"/>
        <w:jc w:val="both"/>
        <w:rPr>
          <w:sz w:val="28"/>
        </w:rPr>
      </w:pPr>
    </w:p>
    <w:p w:rsidR="00537597" w:rsidRDefault="00537597" w:rsidP="00537597">
      <w:pPr>
        <w:tabs>
          <w:tab w:val="left" w:pos="4253"/>
        </w:tabs>
        <w:ind w:left="4536"/>
        <w:jc w:val="both"/>
        <w:rPr>
          <w:sz w:val="28"/>
        </w:rPr>
      </w:pPr>
    </w:p>
    <w:p w:rsidR="00537597" w:rsidRDefault="00537597" w:rsidP="00537597">
      <w:pPr>
        <w:tabs>
          <w:tab w:val="left" w:pos="4253"/>
        </w:tabs>
        <w:ind w:left="4536"/>
        <w:jc w:val="both"/>
        <w:rPr>
          <w:sz w:val="28"/>
        </w:rPr>
      </w:pPr>
    </w:p>
    <w:p w:rsidR="00537597" w:rsidRDefault="00537597" w:rsidP="00537597">
      <w:pPr>
        <w:tabs>
          <w:tab w:val="left" w:pos="4253"/>
        </w:tabs>
        <w:ind w:left="4536"/>
        <w:jc w:val="both"/>
        <w:rPr>
          <w:sz w:val="28"/>
        </w:rPr>
      </w:pPr>
      <w:r>
        <w:rPr>
          <w:sz w:val="28"/>
        </w:rPr>
        <w:t xml:space="preserve">                 </w:t>
      </w:r>
      <w:r w:rsidR="00D62B26">
        <w:rPr>
          <w:rFonts w:asciiTheme="minorHAnsi" w:hAnsiTheme="minorHAnsi"/>
          <w:sz w:val="28"/>
        </w:rPr>
        <w:t xml:space="preserve">    </w:t>
      </w:r>
      <w:r>
        <w:rPr>
          <w:sz w:val="28"/>
        </w:rPr>
        <w:t xml:space="preserve"> Приложение 2 к Положению </w:t>
      </w:r>
    </w:p>
    <w:p w:rsidR="00537597" w:rsidRDefault="00537597" w:rsidP="00537597">
      <w:pPr>
        <w:tabs>
          <w:tab w:val="left" w:pos="4253"/>
        </w:tabs>
        <w:ind w:left="4536"/>
        <w:jc w:val="both"/>
        <w:rPr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Журнал</w:t>
      </w: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учета пострадавших на автодороге в зоне ответственности пункта обогрева на участке автодороги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0"/>
        <w:gridCol w:w="3193"/>
        <w:gridCol w:w="3087"/>
        <w:gridCol w:w="2513"/>
      </w:tblGrid>
      <w:tr w:rsidR="00537597" w:rsidTr="002A7D36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ФИО пострадавших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Требуемая помощь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537597" w:rsidTr="002A7D36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537597" w:rsidTr="002A7D36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</w:tbl>
    <w:p w:rsidR="00537597" w:rsidRDefault="00537597" w:rsidP="00537597">
      <w:pPr>
        <w:ind w:left="3686"/>
        <w:jc w:val="both"/>
        <w:rPr>
          <w:sz w:val="28"/>
        </w:rPr>
      </w:pPr>
    </w:p>
    <w:p w:rsidR="00537597" w:rsidRDefault="00537597" w:rsidP="00537597">
      <w:pPr>
        <w:ind w:left="3686"/>
        <w:jc w:val="both"/>
        <w:rPr>
          <w:sz w:val="28"/>
        </w:rPr>
      </w:pPr>
    </w:p>
    <w:p w:rsidR="00D62B26" w:rsidRDefault="00537597" w:rsidP="00537597">
      <w:pPr>
        <w:ind w:left="3686"/>
        <w:jc w:val="both"/>
        <w:rPr>
          <w:rFonts w:asciiTheme="minorHAnsi" w:hAnsiTheme="minorHAnsi"/>
          <w:sz w:val="28"/>
        </w:rPr>
      </w:pPr>
      <w:r>
        <w:rPr>
          <w:sz w:val="28"/>
        </w:rPr>
        <w:t xml:space="preserve">                             </w:t>
      </w:r>
    </w:p>
    <w:p w:rsidR="00D62B26" w:rsidRDefault="00D62B26" w:rsidP="00537597">
      <w:pPr>
        <w:ind w:left="368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3686"/>
        <w:jc w:val="both"/>
        <w:rPr>
          <w:rFonts w:asciiTheme="minorHAnsi" w:hAnsiTheme="minorHAnsi"/>
          <w:sz w:val="28"/>
        </w:rPr>
      </w:pPr>
    </w:p>
    <w:p w:rsidR="000A4B7A" w:rsidRDefault="000A4B7A" w:rsidP="00537597">
      <w:pPr>
        <w:ind w:left="3686"/>
        <w:jc w:val="both"/>
        <w:rPr>
          <w:rFonts w:asciiTheme="minorHAnsi" w:hAnsiTheme="minorHAnsi"/>
          <w:sz w:val="28"/>
        </w:rPr>
      </w:pPr>
    </w:p>
    <w:p w:rsidR="000A4B7A" w:rsidRDefault="000A4B7A" w:rsidP="00537597">
      <w:pPr>
        <w:ind w:left="3686"/>
        <w:jc w:val="both"/>
        <w:rPr>
          <w:rFonts w:asciiTheme="minorHAnsi" w:hAnsiTheme="minorHAnsi"/>
          <w:sz w:val="28"/>
        </w:rPr>
      </w:pPr>
    </w:p>
    <w:p w:rsidR="000A4B7A" w:rsidRDefault="000A4B7A" w:rsidP="00537597">
      <w:pPr>
        <w:ind w:left="368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368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368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3686"/>
        <w:jc w:val="both"/>
        <w:rPr>
          <w:rFonts w:asciiTheme="minorHAnsi" w:hAnsiTheme="minorHAnsi"/>
          <w:sz w:val="28"/>
        </w:rPr>
      </w:pPr>
    </w:p>
    <w:p w:rsidR="00537597" w:rsidRDefault="00D62B26" w:rsidP="00537597">
      <w:pPr>
        <w:ind w:left="3686"/>
        <w:jc w:val="both"/>
        <w:rPr>
          <w:sz w:val="28"/>
        </w:rPr>
      </w:pPr>
      <w:r>
        <w:rPr>
          <w:rFonts w:asciiTheme="minorHAnsi" w:hAnsiTheme="minorHAnsi"/>
          <w:sz w:val="28"/>
        </w:rPr>
        <w:lastRenderedPageBreak/>
        <w:t xml:space="preserve">                                   </w:t>
      </w:r>
      <w:r w:rsidR="00537597">
        <w:rPr>
          <w:sz w:val="28"/>
        </w:rPr>
        <w:t xml:space="preserve"> Приложение 3 к Положению </w:t>
      </w:r>
    </w:p>
    <w:p w:rsidR="00D62B26" w:rsidRPr="00D62B26" w:rsidRDefault="00D62B26" w:rsidP="00537597">
      <w:pPr>
        <w:jc w:val="both"/>
        <w:rPr>
          <w:rFonts w:asciiTheme="minorHAnsi" w:hAnsiTheme="minorHAnsi"/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Журнал</w:t>
      </w: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учёта оказания медицинской помощи пострадавшим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302"/>
        <w:gridCol w:w="1534"/>
        <w:gridCol w:w="1716"/>
        <w:gridCol w:w="1583"/>
        <w:gridCol w:w="1767"/>
      </w:tblGrid>
      <w:tr w:rsidR="00537597" w:rsidTr="002A7D36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ФИО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Диагноз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Лицо оказавшее 1-ю мед. помощь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Принятые меры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537597" w:rsidTr="002A7D36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37597" w:rsidTr="002A7D36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</w:tbl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ind w:left="4253"/>
        <w:jc w:val="both"/>
        <w:rPr>
          <w:sz w:val="28"/>
        </w:rPr>
      </w:pPr>
      <w:r>
        <w:rPr>
          <w:sz w:val="28"/>
        </w:rPr>
        <w:t xml:space="preserve">                       </w:t>
      </w:r>
      <w:r w:rsidR="00D62B26">
        <w:rPr>
          <w:rFonts w:asciiTheme="minorHAnsi" w:hAnsiTheme="minorHAnsi"/>
          <w:sz w:val="28"/>
        </w:rPr>
        <w:t xml:space="preserve">    </w:t>
      </w:r>
      <w:r>
        <w:rPr>
          <w:sz w:val="28"/>
        </w:rPr>
        <w:t xml:space="preserve">Приложение 4 к Положению 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tabs>
          <w:tab w:val="left" w:pos="5790"/>
        </w:tabs>
        <w:jc w:val="center"/>
        <w:rPr>
          <w:b/>
          <w:sz w:val="28"/>
        </w:rPr>
      </w:pPr>
      <w:r>
        <w:rPr>
          <w:b/>
          <w:sz w:val="28"/>
        </w:rPr>
        <w:t>Журнал</w:t>
      </w: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учёта оказания технической помощи</w:t>
      </w:r>
    </w:p>
    <w:p w:rsidR="00537597" w:rsidRDefault="00537597" w:rsidP="00537597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2086"/>
        <w:gridCol w:w="2288"/>
        <w:gridCol w:w="1701"/>
        <w:gridCol w:w="1559"/>
        <w:gridCol w:w="1354"/>
      </w:tblGrid>
      <w:tr w:rsidR="00537597" w:rsidTr="00D62B26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D62B26" w:rsidP="00D62B2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Координаты </w:t>
            </w:r>
            <w:proofErr w:type="spellStart"/>
            <w:r>
              <w:rPr>
                <w:sz w:val="28"/>
              </w:rPr>
              <w:t>автотранспортап</w:t>
            </w:r>
            <w:r w:rsidR="00537597">
              <w:rPr>
                <w:sz w:val="28"/>
              </w:rPr>
              <w:t>опавшего</w:t>
            </w:r>
            <w:proofErr w:type="spellEnd"/>
            <w:r w:rsidR="00537597">
              <w:rPr>
                <w:sz w:val="28"/>
              </w:rPr>
              <w:t xml:space="preserve"> в аварийную ситуацию на автодороге и требующие технической помощи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ФИО владельца автомобиля, марка и государственный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Оказанная техническая помощь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Подпись владельца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D62B2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537597" w:rsidTr="00D62B26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37597" w:rsidTr="00D62B26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D62B26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D62B26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D62B26"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</w:tbl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D62B26" w:rsidRDefault="00537597" w:rsidP="00537597">
      <w:pPr>
        <w:ind w:left="4536"/>
        <w:jc w:val="both"/>
        <w:rPr>
          <w:rFonts w:asciiTheme="minorHAnsi" w:hAnsiTheme="minorHAnsi"/>
          <w:sz w:val="28"/>
        </w:rPr>
      </w:pPr>
      <w:r>
        <w:rPr>
          <w:sz w:val="28"/>
        </w:rPr>
        <w:t xml:space="preserve">                  </w:t>
      </w:r>
      <w:r w:rsidR="00D62B26">
        <w:rPr>
          <w:rFonts w:asciiTheme="minorHAnsi" w:hAnsiTheme="minorHAnsi"/>
          <w:sz w:val="28"/>
        </w:rPr>
        <w:t xml:space="preserve">     </w:t>
      </w: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D62B26" w:rsidRDefault="00D62B26" w:rsidP="00537597">
      <w:pPr>
        <w:ind w:left="4536"/>
        <w:jc w:val="both"/>
        <w:rPr>
          <w:rFonts w:asciiTheme="minorHAnsi" w:hAnsiTheme="minorHAnsi"/>
          <w:sz w:val="28"/>
        </w:rPr>
      </w:pPr>
    </w:p>
    <w:p w:rsidR="00537597" w:rsidRDefault="00D62B26" w:rsidP="00537597">
      <w:pPr>
        <w:ind w:left="4536"/>
        <w:jc w:val="both"/>
        <w:rPr>
          <w:sz w:val="28"/>
        </w:rPr>
      </w:pPr>
      <w:r>
        <w:rPr>
          <w:rFonts w:asciiTheme="minorHAnsi" w:hAnsiTheme="minorHAnsi"/>
          <w:sz w:val="28"/>
        </w:rPr>
        <w:lastRenderedPageBreak/>
        <w:t xml:space="preserve">                         </w:t>
      </w:r>
      <w:r w:rsidR="00537597">
        <w:rPr>
          <w:sz w:val="28"/>
        </w:rPr>
        <w:t xml:space="preserve"> Приложение 5 к Положению 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Журнал</w:t>
      </w: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учёта заправки автотранспорта</w:t>
      </w:r>
    </w:p>
    <w:p w:rsidR="00537597" w:rsidRDefault="00537597" w:rsidP="00537597">
      <w:pPr>
        <w:jc w:val="both"/>
        <w:rPr>
          <w:sz w:val="28"/>
        </w:rPr>
      </w:pPr>
      <w:r>
        <w:rPr>
          <w:sz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"/>
        <w:gridCol w:w="2222"/>
        <w:gridCol w:w="2063"/>
        <w:gridCol w:w="1764"/>
        <w:gridCol w:w="1701"/>
        <w:gridCol w:w="1523"/>
      </w:tblGrid>
      <w:tr w:rsidR="00537597" w:rsidTr="002A7D36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Координаты автотранспорта, попавшего в аварийную ситуацию на автодороге и требующего заправки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ФИО владельца автомобиля, марка и государственный номер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Марка и количество топлива, залитого в автомобиль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Отметка расчета за автобензин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Подпись владельца транспортного средства</w:t>
            </w:r>
          </w:p>
        </w:tc>
      </w:tr>
      <w:tr w:rsidR="00537597" w:rsidTr="002A7D36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537597" w:rsidTr="002A7D36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</w:tbl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ind w:left="3686"/>
        <w:jc w:val="both"/>
        <w:rPr>
          <w:sz w:val="28"/>
        </w:rPr>
      </w:pPr>
      <w:r>
        <w:rPr>
          <w:sz w:val="28"/>
        </w:rPr>
        <w:t xml:space="preserve">                            </w:t>
      </w:r>
      <w:r w:rsidR="00D62B26">
        <w:rPr>
          <w:rFonts w:asciiTheme="minorHAnsi" w:hAnsiTheme="minorHAnsi"/>
          <w:sz w:val="28"/>
        </w:rPr>
        <w:t xml:space="preserve">      </w:t>
      </w:r>
      <w:r>
        <w:rPr>
          <w:sz w:val="28"/>
        </w:rPr>
        <w:t xml:space="preserve">  Приложение 6 к Положению </w:t>
      </w:r>
    </w:p>
    <w:p w:rsidR="00537597" w:rsidRDefault="00537597" w:rsidP="00537597">
      <w:pPr>
        <w:jc w:val="center"/>
        <w:rPr>
          <w:b/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Телефонный справочник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36"/>
        <w:gridCol w:w="2013"/>
        <w:gridCol w:w="1261"/>
        <w:gridCol w:w="1444"/>
        <w:gridCol w:w="1517"/>
      </w:tblGrid>
      <w:tr w:rsidR="00537597" w:rsidTr="002A7D36">
        <w:tc>
          <w:tcPr>
            <w:tcW w:w="3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Наименование должности</w:t>
            </w:r>
          </w:p>
        </w:tc>
        <w:tc>
          <w:tcPr>
            <w:tcW w:w="2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Звание, ФИО</w:t>
            </w:r>
          </w:p>
        </w:tc>
        <w:tc>
          <w:tcPr>
            <w:tcW w:w="42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Контактный телефон</w:t>
            </w:r>
          </w:p>
        </w:tc>
      </w:tr>
      <w:tr w:rsidR="00537597" w:rsidTr="002A7D36">
        <w:tc>
          <w:tcPr>
            <w:tcW w:w="3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/>
        </w:tc>
        <w:tc>
          <w:tcPr>
            <w:tcW w:w="2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/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ЕВЦСС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городской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домашний /сотовый</w:t>
            </w:r>
          </w:p>
        </w:tc>
      </w:tr>
      <w:tr w:rsidR="00537597" w:rsidTr="002A7D36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537597" w:rsidTr="002A7D36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  <w:tr w:rsidR="00537597" w:rsidTr="002A7D36"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597" w:rsidRDefault="00537597" w:rsidP="002A7D36">
            <w:pPr>
              <w:jc w:val="both"/>
              <w:rPr>
                <w:sz w:val="28"/>
              </w:rPr>
            </w:pPr>
          </w:p>
        </w:tc>
      </w:tr>
    </w:tbl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ind w:left="3686"/>
        <w:jc w:val="both"/>
        <w:rPr>
          <w:sz w:val="28"/>
        </w:rPr>
      </w:pPr>
      <w:r>
        <w:rPr>
          <w:sz w:val="28"/>
        </w:rPr>
        <w:t xml:space="preserve">                               </w:t>
      </w:r>
      <w:r w:rsidR="00D62B26">
        <w:rPr>
          <w:rFonts w:asciiTheme="minorHAnsi" w:hAnsiTheme="minorHAnsi"/>
          <w:sz w:val="28"/>
        </w:rPr>
        <w:t xml:space="preserve">     </w:t>
      </w:r>
      <w:r>
        <w:rPr>
          <w:sz w:val="28"/>
        </w:rPr>
        <w:t xml:space="preserve">Приложение 7 к Положению </w:t>
      </w:r>
    </w:p>
    <w:p w:rsidR="00537597" w:rsidRDefault="00537597" w:rsidP="00537597">
      <w:pPr>
        <w:ind w:left="3686"/>
        <w:jc w:val="center"/>
        <w:rPr>
          <w:b/>
          <w:sz w:val="28"/>
        </w:rPr>
      </w:pPr>
    </w:p>
    <w:p w:rsidR="00537597" w:rsidRDefault="00537597" w:rsidP="00537597">
      <w:pPr>
        <w:jc w:val="center"/>
        <w:rPr>
          <w:b/>
          <w:sz w:val="28"/>
        </w:rPr>
      </w:pPr>
      <w:r>
        <w:rPr>
          <w:b/>
          <w:sz w:val="28"/>
        </w:rPr>
        <w:t>Указатели пункта обогрева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Подвижный пункт обогрева обозначается указателем «МОБИЛЬНЫЙ ПУНКТ ОБОГРЕВА» (1) для автобусов - с креплением на лобовом и заднем стекле, для утепленных пассажирских автомобилей - с креплением на передней и задней наружной стороне кузова.</w:t>
      </w:r>
    </w:p>
    <w:p w:rsidR="00537597" w:rsidRDefault="00537597" w:rsidP="00537597">
      <w:pPr>
        <w:jc w:val="both"/>
        <w:rPr>
          <w:sz w:val="28"/>
        </w:rPr>
      </w:pPr>
      <w:r>
        <w:rPr>
          <w:sz w:val="28"/>
        </w:rPr>
        <w:t>Для обозначения   стационарного пункта обогрева устанавливается указатель на дороге (2) с указанием расстояния до пункта, табличкой «ПУНКТ ОБОГРЕВА» (3) на стойке у границы пункта или с закреплением    на пункте обогрева.</w:t>
      </w:r>
    </w:p>
    <w:p w:rsidR="00537597" w:rsidRDefault="00537597" w:rsidP="00537597">
      <w:pPr>
        <w:ind w:firstLine="708"/>
        <w:jc w:val="both"/>
        <w:rPr>
          <w:sz w:val="28"/>
        </w:rPr>
      </w:pPr>
      <w:r>
        <w:rPr>
          <w:sz w:val="28"/>
        </w:rPr>
        <w:t>Таблички и указатель изготавливаются шириной 50 см и высотой 30 см., на белом фоне в красной рамке.</w:t>
      </w:r>
    </w:p>
    <w:p w:rsidR="00537597" w:rsidRDefault="00537597" w:rsidP="00537597">
      <w:pPr>
        <w:jc w:val="both"/>
        <w:rPr>
          <w:sz w:val="28"/>
        </w:rPr>
      </w:pPr>
    </w:p>
    <w:p w:rsidR="00537597" w:rsidRDefault="00537597" w:rsidP="00537597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</w:t>
      </w:r>
    </w:p>
    <w:p w:rsidR="00537597" w:rsidRDefault="00537597" w:rsidP="00537597">
      <w:pPr>
        <w:jc w:val="both"/>
        <w:rPr>
          <w:sz w:val="28"/>
        </w:rPr>
      </w:pPr>
      <w:bookmarkStart w:id="1" w:name="_GoBack"/>
      <w:bookmarkEnd w:id="1"/>
    </w:p>
    <w:sectPr w:rsidR="00537597" w:rsidSect="00193B31">
      <w:headerReference w:type="default" r:id="rId9"/>
      <w:footerReference w:type="default" r:id="rId10"/>
      <w:pgSz w:w="11906" w:h="16838"/>
      <w:pgMar w:top="1134" w:right="567" w:bottom="56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06D" w:rsidRDefault="006B106D" w:rsidP="000A7BBE">
      <w:r>
        <w:separator/>
      </w:r>
    </w:p>
  </w:endnote>
  <w:endnote w:type="continuationSeparator" w:id="0">
    <w:p w:rsidR="006B106D" w:rsidRDefault="006B106D" w:rsidP="000A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D97" w:rsidRDefault="00870D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06D" w:rsidRDefault="006B106D" w:rsidP="000A7BBE">
      <w:r>
        <w:separator/>
      </w:r>
    </w:p>
  </w:footnote>
  <w:footnote w:type="continuationSeparator" w:id="0">
    <w:p w:rsidR="006B106D" w:rsidRDefault="006B106D" w:rsidP="000A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D97" w:rsidRDefault="00870D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F4741"/>
    <w:multiLevelType w:val="hybridMultilevel"/>
    <w:tmpl w:val="45CAD0EE"/>
    <w:lvl w:ilvl="0" w:tplc="F1D6633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0D494C96"/>
    <w:multiLevelType w:val="multilevel"/>
    <w:tmpl w:val="AF501ED2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84E224D"/>
    <w:multiLevelType w:val="hybridMultilevel"/>
    <w:tmpl w:val="8A1278D0"/>
    <w:lvl w:ilvl="0" w:tplc="AE08D4F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D127B0"/>
    <w:multiLevelType w:val="multilevel"/>
    <w:tmpl w:val="915A9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2D5C5484"/>
    <w:multiLevelType w:val="hybridMultilevel"/>
    <w:tmpl w:val="C9F2C7C4"/>
    <w:lvl w:ilvl="0" w:tplc="1A8A819C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 w15:restartNumberingAfterBreak="0">
    <w:nsid w:val="37F32F0E"/>
    <w:multiLevelType w:val="hybridMultilevel"/>
    <w:tmpl w:val="CA7CB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21A57"/>
    <w:multiLevelType w:val="multilevel"/>
    <w:tmpl w:val="63483C3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26D0BEC"/>
    <w:multiLevelType w:val="hybridMultilevel"/>
    <w:tmpl w:val="62E445A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A1601E"/>
    <w:multiLevelType w:val="hybridMultilevel"/>
    <w:tmpl w:val="150EFDF2"/>
    <w:lvl w:ilvl="0" w:tplc="DBEC98FE">
      <w:start w:val="1"/>
      <w:numFmt w:val="decimal"/>
      <w:lvlText w:val="%1."/>
      <w:lvlJc w:val="left"/>
      <w:pPr>
        <w:ind w:left="1290" w:hanging="6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65512AD8"/>
    <w:multiLevelType w:val="multilevel"/>
    <w:tmpl w:val="AF24883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541111A"/>
    <w:multiLevelType w:val="multilevel"/>
    <w:tmpl w:val="6AA00D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48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6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BE"/>
    <w:rsid w:val="000119AF"/>
    <w:rsid w:val="000477EB"/>
    <w:rsid w:val="000633D1"/>
    <w:rsid w:val="00076A30"/>
    <w:rsid w:val="00087310"/>
    <w:rsid w:val="000A4B7A"/>
    <w:rsid w:val="000A7A47"/>
    <w:rsid w:val="000A7BBE"/>
    <w:rsid w:val="000B5CB4"/>
    <w:rsid w:val="000C413F"/>
    <w:rsid w:val="000D383B"/>
    <w:rsid w:val="000E0E9F"/>
    <w:rsid w:val="000E2F45"/>
    <w:rsid w:val="000F2C1E"/>
    <w:rsid w:val="001155BE"/>
    <w:rsid w:val="001219EF"/>
    <w:rsid w:val="00124B83"/>
    <w:rsid w:val="00125656"/>
    <w:rsid w:val="001713D3"/>
    <w:rsid w:val="00193B31"/>
    <w:rsid w:val="00195A76"/>
    <w:rsid w:val="001A5511"/>
    <w:rsid w:val="001C1086"/>
    <w:rsid w:val="001D419C"/>
    <w:rsid w:val="001D5044"/>
    <w:rsid w:val="00215989"/>
    <w:rsid w:val="00227760"/>
    <w:rsid w:val="00227BCD"/>
    <w:rsid w:val="00234576"/>
    <w:rsid w:val="00237C1C"/>
    <w:rsid w:val="0026664B"/>
    <w:rsid w:val="002E4451"/>
    <w:rsid w:val="002E4D98"/>
    <w:rsid w:val="002E65A4"/>
    <w:rsid w:val="0031337A"/>
    <w:rsid w:val="00336992"/>
    <w:rsid w:val="00344EDB"/>
    <w:rsid w:val="0035001D"/>
    <w:rsid w:val="0039122C"/>
    <w:rsid w:val="003B48FE"/>
    <w:rsid w:val="003C5500"/>
    <w:rsid w:val="003E247B"/>
    <w:rsid w:val="00405091"/>
    <w:rsid w:val="00426ABC"/>
    <w:rsid w:val="00427E4F"/>
    <w:rsid w:val="00434898"/>
    <w:rsid w:val="00442971"/>
    <w:rsid w:val="004552F4"/>
    <w:rsid w:val="004603D9"/>
    <w:rsid w:val="00472C25"/>
    <w:rsid w:val="00486CD8"/>
    <w:rsid w:val="00487A55"/>
    <w:rsid w:val="00487AE2"/>
    <w:rsid w:val="0049208E"/>
    <w:rsid w:val="004976BB"/>
    <w:rsid w:val="004D48DE"/>
    <w:rsid w:val="004D7672"/>
    <w:rsid w:val="00515283"/>
    <w:rsid w:val="00534C2C"/>
    <w:rsid w:val="00537597"/>
    <w:rsid w:val="0054084D"/>
    <w:rsid w:val="00553706"/>
    <w:rsid w:val="00575A59"/>
    <w:rsid w:val="00585A2B"/>
    <w:rsid w:val="00591259"/>
    <w:rsid w:val="00592E49"/>
    <w:rsid w:val="00593C16"/>
    <w:rsid w:val="0059794D"/>
    <w:rsid w:val="005A7950"/>
    <w:rsid w:val="005C436A"/>
    <w:rsid w:val="005D0FA4"/>
    <w:rsid w:val="005D1042"/>
    <w:rsid w:val="005D1C42"/>
    <w:rsid w:val="005D1D11"/>
    <w:rsid w:val="005E2319"/>
    <w:rsid w:val="005F4746"/>
    <w:rsid w:val="00633DEF"/>
    <w:rsid w:val="0066163C"/>
    <w:rsid w:val="0068387B"/>
    <w:rsid w:val="006A77F3"/>
    <w:rsid w:val="006B106D"/>
    <w:rsid w:val="006B5176"/>
    <w:rsid w:val="006E7C4C"/>
    <w:rsid w:val="006F325A"/>
    <w:rsid w:val="007643BC"/>
    <w:rsid w:val="00787E6E"/>
    <w:rsid w:val="007930E3"/>
    <w:rsid w:val="0079432D"/>
    <w:rsid w:val="00795CC1"/>
    <w:rsid w:val="007E0896"/>
    <w:rsid w:val="007F2264"/>
    <w:rsid w:val="007F3484"/>
    <w:rsid w:val="00802633"/>
    <w:rsid w:val="00814783"/>
    <w:rsid w:val="00815B65"/>
    <w:rsid w:val="00826E97"/>
    <w:rsid w:val="00850BCF"/>
    <w:rsid w:val="008549E6"/>
    <w:rsid w:val="00870D97"/>
    <w:rsid w:val="00871D79"/>
    <w:rsid w:val="008735EC"/>
    <w:rsid w:val="008847E2"/>
    <w:rsid w:val="00887B94"/>
    <w:rsid w:val="00892DB7"/>
    <w:rsid w:val="008B234C"/>
    <w:rsid w:val="008D1165"/>
    <w:rsid w:val="008F1396"/>
    <w:rsid w:val="009020C0"/>
    <w:rsid w:val="009220DF"/>
    <w:rsid w:val="009407E1"/>
    <w:rsid w:val="00981E90"/>
    <w:rsid w:val="009831FC"/>
    <w:rsid w:val="00986FBF"/>
    <w:rsid w:val="0099056C"/>
    <w:rsid w:val="0099154A"/>
    <w:rsid w:val="009B0F65"/>
    <w:rsid w:val="009E5C50"/>
    <w:rsid w:val="00A034E4"/>
    <w:rsid w:val="00A2300C"/>
    <w:rsid w:val="00A3275D"/>
    <w:rsid w:val="00A46A28"/>
    <w:rsid w:val="00A639A1"/>
    <w:rsid w:val="00AA6381"/>
    <w:rsid w:val="00AC1D0B"/>
    <w:rsid w:val="00AC7D4B"/>
    <w:rsid w:val="00AD3B8E"/>
    <w:rsid w:val="00AE1561"/>
    <w:rsid w:val="00AE2ED6"/>
    <w:rsid w:val="00AE429E"/>
    <w:rsid w:val="00AF19B0"/>
    <w:rsid w:val="00B1622E"/>
    <w:rsid w:val="00B17F7E"/>
    <w:rsid w:val="00B2047D"/>
    <w:rsid w:val="00B254DD"/>
    <w:rsid w:val="00B31DC1"/>
    <w:rsid w:val="00B33A42"/>
    <w:rsid w:val="00B35537"/>
    <w:rsid w:val="00B37D77"/>
    <w:rsid w:val="00B53FE8"/>
    <w:rsid w:val="00B5562F"/>
    <w:rsid w:val="00B57BBF"/>
    <w:rsid w:val="00B96666"/>
    <w:rsid w:val="00B9767F"/>
    <w:rsid w:val="00BA08AF"/>
    <w:rsid w:val="00BA6D69"/>
    <w:rsid w:val="00BA7F93"/>
    <w:rsid w:val="00BB4622"/>
    <w:rsid w:val="00BF6F84"/>
    <w:rsid w:val="00C058A1"/>
    <w:rsid w:val="00C07E3E"/>
    <w:rsid w:val="00C32F45"/>
    <w:rsid w:val="00C3345A"/>
    <w:rsid w:val="00C34EBF"/>
    <w:rsid w:val="00C537CC"/>
    <w:rsid w:val="00C5687F"/>
    <w:rsid w:val="00CB7875"/>
    <w:rsid w:val="00CC4C1B"/>
    <w:rsid w:val="00CF59F0"/>
    <w:rsid w:val="00CF74BA"/>
    <w:rsid w:val="00D07173"/>
    <w:rsid w:val="00D16FE5"/>
    <w:rsid w:val="00D3226E"/>
    <w:rsid w:val="00D337C9"/>
    <w:rsid w:val="00D4709E"/>
    <w:rsid w:val="00D4770A"/>
    <w:rsid w:val="00D5269A"/>
    <w:rsid w:val="00D62B26"/>
    <w:rsid w:val="00DA3A02"/>
    <w:rsid w:val="00DE3E7C"/>
    <w:rsid w:val="00E15A0B"/>
    <w:rsid w:val="00E171EB"/>
    <w:rsid w:val="00E2206B"/>
    <w:rsid w:val="00E370D7"/>
    <w:rsid w:val="00E613B7"/>
    <w:rsid w:val="00E71F7D"/>
    <w:rsid w:val="00E80C3E"/>
    <w:rsid w:val="00E85C01"/>
    <w:rsid w:val="00E97159"/>
    <w:rsid w:val="00EC2FA6"/>
    <w:rsid w:val="00ED2946"/>
    <w:rsid w:val="00ED6BB3"/>
    <w:rsid w:val="00EF0BD4"/>
    <w:rsid w:val="00F00BBA"/>
    <w:rsid w:val="00F021EF"/>
    <w:rsid w:val="00F04771"/>
    <w:rsid w:val="00F06547"/>
    <w:rsid w:val="00F23C6D"/>
    <w:rsid w:val="00F2440A"/>
    <w:rsid w:val="00F25E9A"/>
    <w:rsid w:val="00F3508E"/>
    <w:rsid w:val="00F47150"/>
    <w:rsid w:val="00F81A69"/>
    <w:rsid w:val="00F85D49"/>
    <w:rsid w:val="00FA2068"/>
    <w:rsid w:val="00FB16AB"/>
    <w:rsid w:val="00FD0E42"/>
    <w:rsid w:val="00FD1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358F0-F00E-469C-A064-C04354A4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BB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A7BBE"/>
    <w:pPr>
      <w:keepNext/>
      <w:spacing w:before="120" w:line="360" w:lineRule="auto"/>
      <w:jc w:val="center"/>
      <w:outlineLvl w:val="0"/>
    </w:pPr>
    <w:rPr>
      <w:rFonts w:ascii="Arial" w:hAnsi="Arial"/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3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BBE"/>
    <w:rPr>
      <w:rFonts w:ascii="Arial" w:eastAsia="Times New Roman" w:hAnsi="Arial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A7B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BBE"/>
    <w:rPr>
      <w:rFonts w:ascii="Tms Rmn" w:eastAsia="Times New Roman" w:hAnsi="Tms Rm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12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12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553706"/>
    <w:pPr>
      <w:ind w:left="720"/>
      <w:contextualSpacing/>
    </w:pPr>
  </w:style>
  <w:style w:type="paragraph" w:styleId="aa">
    <w:name w:val="No Spacing"/>
    <w:uiPriority w:val="1"/>
    <w:qFormat/>
    <w:rsid w:val="00DE3E7C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paragraph" w:customStyle="1" w:styleId="ConsPlusNormal">
    <w:name w:val="ConsPlusNormal"/>
    <w:rsid w:val="001D4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1">
    <w:name w:val="blk1"/>
    <w:basedOn w:val="a0"/>
    <w:rsid w:val="00E80C3E"/>
    <w:rPr>
      <w:vanish w:val="0"/>
      <w:webHidden w:val="0"/>
      <w:specVanish w:val="0"/>
    </w:rPr>
  </w:style>
  <w:style w:type="paragraph" w:customStyle="1" w:styleId="ConsPlusNonformat">
    <w:name w:val="ConsPlusNonformat"/>
    <w:uiPriority w:val="99"/>
    <w:rsid w:val="00B57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"/>
    <w:link w:val="ac"/>
    <w:semiHidden/>
    <w:unhideWhenUsed/>
    <w:rsid w:val="00CF59F0"/>
    <w:pPr>
      <w:ind w:firstLine="567"/>
      <w:jc w:val="both"/>
    </w:pPr>
    <w:rPr>
      <w:rFonts w:ascii="Times New Roman" w:hAnsi="Times New Roman"/>
      <w:sz w:val="28"/>
    </w:rPr>
  </w:style>
  <w:style w:type="character" w:customStyle="1" w:styleId="ac">
    <w:name w:val="Основной текст с отступом Знак"/>
    <w:basedOn w:val="a0"/>
    <w:link w:val="ab"/>
    <w:semiHidden/>
    <w:rsid w:val="00CF59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CF59F0"/>
    <w:rPr>
      <w:color w:val="106BBE"/>
    </w:rPr>
  </w:style>
  <w:style w:type="character" w:styleId="ae">
    <w:name w:val="Hyperlink"/>
    <w:basedOn w:val="a0"/>
    <w:uiPriority w:val="99"/>
    <w:semiHidden/>
    <w:unhideWhenUsed/>
    <w:rsid w:val="00CF59F0"/>
    <w:rPr>
      <w:color w:val="0000FF"/>
      <w:u w:val="single"/>
    </w:rPr>
  </w:style>
  <w:style w:type="character" w:customStyle="1" w:styleId="apple-converted-space">
    <w:name w:val="apple-converted-space"/>
    <w:basedOn w:val="a0"/>
    <w:rsid w:val="00FD0E42"/>
  </w:style>
  <w:style w:type="character" w:customStyle="1" w:styleId="30">
    <w:name w:val="Заголовок 3 Знак"/>
    <w:basedOn w:val="a0"/>
    <w:link w:val="3"/>
    <w:rsid w:val="00E613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ConsPlusTitle">
    <w:name w:val="ConsPlusTitle"/>
    <w:rsid w:val="00E613B7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table" w:styleId="af">
    <w:name w:val="Table Grid"/>
    <w:basedOn w:val="a1"/>
    <w:rsid w:val="00E613B7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646F1-E2F0-418E-B15A-CF1A3B462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10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ГО и ЧС</cp:lastModifiedBy>
  <cp:revision>15</cp:revision>
  <cp:lastPrinted>2026-09-25T12:58:00Z</cp:lastPrinted>
  <dcterms:created xsi:type="dcterms:W3CDTF">2026-09-17T06:58:00Z</dcterms:created>
  <dcterms:modified xsi:type="dcterms:W3CDTF">2026-09-30T08:18:00Z</dcterms:modified>
</cp:coreProperties>
</file>