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B9380" w14:textId="77777777" w:rsidR="002E6F0D" w:rsidRDefault="004917E4">
      <w:pPr>
        <w:jc w:val="center"/>
        <w:rPr>
          <w:rFonts w:ascii="XO Thames" w:hAnsi="XO Thames"/>
          <w:b/>
          <w:sz w:val="28"/>
        </w:rPr>
      </w:pPr>
      <w:r>
        <w:rPr>
          <w:rFonts w:ascii="XO Thames" w:hAnsi="XO Thame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BE2212" wp14:editId="1D2DFF7B">
                <wp:simplePos x="0" y="0"/>
                <wp:positionH relativeFrom="column">
                  <wp:posOffset>3336289</wp:posOffset>
                </wp:positionH>
                <wp:positionV relativeFrom="paragraph">
                  <wp:posOffset>47625</wp:posOffset>
                </wp:positionV>
                <wp:extent cx="53339" cy="6350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3339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A5A5A5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XO Thames" w:hAnsi="XO Thames"/>
          <w:b/>
          <w:noProof/>
          <w:sz w:val="28"/>
        </w:rPr>
        <w:drawing>
          <wp:inline distT="0" distB="0" distL="0" distR="0" wp14:anchorId="08AEDD97" wp14:editId="37779D68">
            <wp:extent cx="676275" cy="838453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/>
                    <a:srcRect/>
                    <a:stretch/>
                  </pic:blipFill>
                  <pic:spPr>
                    <a:xfrm>
                      <a:off x="0" y="0"/>
                      <a:ext cx="676275" cy="838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6442E" w14:textId="77777777" w:rsidR="002E6F0D" w:rsidRDefault="004917E4">
      <w:pPr>
        <w:spacing w:line="288" w:lineRule="auto"/>
        <w:jc w:val="center"/>
        <w:rPr>
          <w:rFonts w:ascii="XO Thames" w:hAnsi="XO Thames"/>
          <w:b/>
          <w:sz w:val="24"/>
        </w:rPr>
      </w:pPr>
      <w:r>
        <w:rPr>
          <w:rFonts w:ascii="XO Thames" w:hAnsi="XO Thames"/>
          <w:b/>
          <w:sz w:val="24"/>
        </w:rPr>
        <w:t>АДМИНИСТРАЦИЯ КАШИНСКОГО МУНИЦИПАЛЬНОГО ОКРУГА</w:t>
      </w:r>
    </w:p>
    <w:p w14:paraId="05E278C6" w14:textId="77777777" w:rsidR="002E6F0D" w:rsidRDefault="004917E4">
      <w:pPr>
        <w:spacing w:line="288" w:lineRule="auto"/>
        <w:jc w:val="center"/>
        <w:rPr>
          <w:rFonts w:ascii="XO Thames" w:hAnsi="XO Thames"/>
          <w:b/>
          <w:sz w:val="24"/>
        </w:rPr>
      </w:pPr>
      <w:r>
        <w:rPr>
          <w:rFonts w:ascii="XO Thames" w:hAnsi="XO Thames"/>
          <w:b/>
          <w:sz w:val="24"/>
        </w:rPr>
        <w:t>ТВЕРСКОЙ ОБЛАСТИ</w:t>
      </w:r>
      <w:r>
        <w:rPr>
          <w:rFonts w:ascii="XO Thames" w:hAnsi="XO Thames"/>
          <w:b/>
          <w:sz w:val="24"/>
        </w:rPr>
        <w:br/>
      </w:r>
    </w:p>
    <w:p w14:paraId="5C3FF229" w14:textId="77777777" w:rsidR="002E6F0D" w:rsidRDefault="004917E4">
      <w:pPr>
        <w:pStyle w:val="10"/>
        <w:rPr>
          <w:rFonts w:ascii="XO Thames" w:hAnsi="XO Thames"/>
          <w:sz w:val="32"/>
        </w:rPr>
      </w:pPr>
      <w:r>
        <w:rPr>
          <w:rFonts w:ascii="XO Thames" w:hAnsi="XO Thames"/>
          <w:sz w:val="32"/>
        </w:rPr>
        <w:t>П О С Т А Н О В Л Е Н И 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92"/>
        <w:gridCol w:w="5046"/>
      </w:tblGrid>
      <w:tr w:rsidR="002E6F0D" w14:paraId="750CA12E" w14:textId="77777777">
        <w:trPr>
          <w:trHeight w:val="618"/>
        </w:trPr>
        <w:tc>
          <w:tcPr>
            <w:tcW w:w="9638" w:type="dxa"/>
            <w:gridSpan w:val="2"/>
            <w:shd w:val="clear" w:color="auto" w:fill="auto"/>
          </w:tcPr>
          <w:p w14:paraId="1C39EB82" w14:textId="77777777" w:rsidR="002E6F0D" w:rsidRDefault="004917E4">
            <w:pPr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XO Thames" w:hAnsi="XO Thames"/>
                <w:sz w:val="28"/>
                <w:u w:val="single"/>
              </w:rPr>
            </w:pPr>
            <w:r>
              <w:rPr>
                <w:rFonts w:ascii="XO Thames" w:hAnsi="XO Thames"/>
                <w:sz w:val="28"/>
              </w:rPr>
              <w:t>от 04.05.2026                                 г. Кашин                                        № 417</w:t>
            </w:r>
          </w:p>
        </w:tc>
      </w:tr>
      <w:tr w:rsidR="002E6F0D" w14:paraId="0303D495" w14:textId="77777777">
        <w:trPr>
          <w:trHeight w:val="988"/>
        </w:trPr>
        <w:tc>
          <w:tcPr>
            <w:tcW w:w="4592" w:type="dxa"/>
            <w:shd w:val="clear" w:color="auto" w:fill="auto"/>
          </w:tcPr>
          <w:p w14:paraId="00906271" w14:textId="77777777" w:rsidR="002E6F0D" w:rsidRDefault="004917E4">
            <w:pPr>
              <w:jc w:val="both"/>
              <w:rPr>
                <w:rFonts w:ascii="XO Thames" w:hAnsi="XO Thames"/>
                <w:b/>
                <w:sz w:val="24"/>
              </w:rPr>
            </w:pPr>
            <w:r>
              <w:rPr>
                <w:rFonts w:ascii="XO Thames" w:hAnsi="XO Thames"/>
                <w:sz w:val="24"/>
              </w:rPr>
              <w:t>О внесении изменений в постановление Администрации Кашинского муниципального округа Тверской области от 17.11.2025 № 815 «Об утверждении краткосрочного плана реализации региональной программы по проведению капитального ремонта общего имущества в многокварт</w:t>
            </w:r>
            <w:r>
              <w:rPr>
                <w:rFonts w:ascii="XO Thames" w:hAnsi="XO Thames"/>
                <w:sz w:val="24"/>
              </w:rPr>
              <w:t>ирных домах на территории Кашинского муниципального округа Тверской области на 2026 – 2028 годы»</w:t>
            </w:r>
          </w:p>
        </w:tc>
        <w:tc>
          <w:tcPr>
            <w:tcW w:w="5046" w:type="dxa"/>
            <w:shd w:val="clear" w:color="auto" w:fill="auto"/>
          </w:tcPr>
          <w:p w14:paraId="3E1D3EED" w14:textId="77777777" w:rsidR="002E6F0D" w:rsidRDefault="002E6F0D">
            <w:pPr>
              <w:jc w:val="both"/>
              <w:rPr>
                <w:rFonts w:ascii="XO Thames" w:hAnsi="XO Thames"/>
                <w:b/>
                <w:sz w:val="28"/>
              </w:rPr>
            </w:pPr>
          </w:p>
        </w:tc>
      </w:tr>
    </w:tbl>
    <w:p w14:paraId="44FF05D6" w14:textId="77777777" w:rsidR="002E6F0D" w:rsidRDefault="002E6F0D">
      <w:pPr>
        <w:jc w:val="both"/>
        <w:rPr>
          <w:rFonts w:ascii="XO Thames" w:hAnsi="XO Thames"/>
          <w:sz w:val="28"/>
        </w:rPr>
      </w:pPr>
    </w:p>
    <w:p w14:paraId="068FB4F2" w14:textId="77777777" w:rsidR="002E6F0D" w:rsidRDefault="002E6F0D">
      <w:pPr>
        <w:jc w:val="both"/>
        <w:rPr>
          <w:rFonts w:ascii="XO Thames" w:hAnsi="XO Thames"/>
          <w:sz w:val="28"/>
        </w:rPr>
      </w:pPr>
    </w:p>
    <w:p w14:paraId="521D55FF" w14:textId="77777777" w:rsidR="002E6F0D" w:rsidRDefault="002E6F0D">
      <w:pPr>
        <w:jc w:val="both"/>
        <w:rPr>
          <w:rFonts w:ascii="XO Thames" w:hAnsi="XO Thames"/>
          <w:sz w:val="28"/>
        </w:rPr>
      </w:pPr>
    </w:p>
    <w:p w14:paraId="4A78E650" w14:textId="77777777" w:rsidR="002E6F0D" w:rsidRDefault="004917E4">
      <w:pPr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В целях реализации региональной </w:t>
      </w:r>
      <w:hyperlink r:id="rId6" w:history="1">
        <w:r>
          <w:rPr>
            <w:rFonts w:ascii="XO Thames" w:hAnsi="XO Thames"/>
            <w:sz w:val="28"/>
          </w:rPr>
          <w:t>программы</w:t>
        </w:r>
      </w:hyperlink>
      <w:r>
        <w:rPr>
          <w:rFonts w:ascii="XO Thames" w:hAnsi="XO Thames"/>
          <w:sz w:val="28"/>
        </w:rPr>
        <w:t xml:space="preserve"> по проведению капитального ремонта общего имущества в многоквартирных домах на территории Тверской области на 2014–2043 г</w:t>
      </w:r>
      <w:r>
        <w:rPr>
          <w:rFonts w:ascii="XO Thames" w:hAnsi="XO Thames"/>
          <w:sz w:val="28"/>
        </w:rPr>
        <w:t xml:space="preserve">оды, утвержденной Постановлением Правительства Тверской области от 24.12.2013 № 690-пп, в соответствии с </w:t>
      </w:r>
      <w:hyperlink r:id="rId7" w:history="1">
        <w:r>
          <w:rPr>
            <w:rFonts w:ascii="XO Thames" w:hAnsi="XO Thames"/>
            <w:sz w:val="28"/>
          </w:rPr>
          <w:t>частью 7 статьи 168</w:t>
        </w:r>
      </w:hyperlink>
      <w:r>
        <w:rPr>
          <w:rFonts w:ascii="XO Thames" w:hAnsi="XO Thames"/>
          <w:sz w:val="28"/>
        </w:rPr>
        <w:t xml:space="preserve"> Жилищног</w:t>
      </w:r>
      <w:r>
        <w:rPr>
          <w:rFonts w:ascii="XO Thames" w:hAnsi="XO Thames"/>
          <w:sz w:val="28"/>
        </w:rPr>
        <w:t xml:space="preserve">о кодекса Российской Федерации, </w:t>
      </w:r>
      <w:hyperlink r:id="rId8" w:history="1">
        <w:r>
          <w:rPr>
            <w:rFonts w:ascii="XO Thames" w:hAnsi="XO Thames"/>
            <w:sz w:val="28"/>
          </w:rPr>
          <w:t>статьей 16</w:t>
        </w:r>
      </w:hyperlink>
      <w:r>
        <w:rPr>
          <w:rFonts w:ascii="XO Thames" w:hAnsi="XO Thames"/>
          <w:sz w:val="28"/>
        </w:rPr>
        <w:t xml:space="preserve"> Закона Тверской области от 28.06.2013 № 43-ЗО «Об организации проведения капит</w:t>
      </w:r>
      <w:r>
        <w:rPr>
          <w:rFonts w:ascii="XO Thames" w:hAnsi="XO Thames"/>
          <w:sz w:val="28"/>
        </w:rPr>
        <w:t>ального ремонта общего имущества в многоквартирных домах на территории Тверской области», Постановлением Правительства Тверской области от 24.03.2015 № 125-пп «О порядке утверждения краткосрочных планов реализации региональной программы по проведению капит</w:t>
      </w:r>
      <w:r>
        <w:rPr>
          <w:rFonts w:ascii="XO Thames" w:hAnsi="XO Thames"/>
          <w:sz w:val="28"/>
        </w:rPr>
        <w:t>ального ремонта общего имущества в многоквартирных домах на территории Тверской области и внесении изменений в Постановление Правительства Тверской области от 22.04.2014 № 210-пп», Уставом Кашинского муниципального округа Тверской области, законом Тверской</w:t>
      </w:r>
      <w:r>
        <w:rPr>
          <w:rFonts w:ascii="XO Thames" w:hAnsi="XO Thames"/>
          <w:sz w:val="28"/>
        </w:rPr>
        <w:t xml:space="preserve"> области от 10.10.2024 № 39-ЗО «О наделении муниципального образования Кашинский городской округ Тверской области статусом муниципального округа и внесении изменений в отдельные законы Тверской области, Администрация Кашинского муниципального округа Тверск</w:t>
      </w:r>
      <w:r>
        <w:rPr>
          <w:rFonts w:ascii="XO Thames" w:hAnsi="XO Thames"/>
          <w:sz w:val="28"/>
        </w:rPr>
        <w:t>ой области</w:t>
      </w:r>
    </w:p>
    <w:p w14:paraId="1B285A44" w14:textId="77777777" w:rsidR="002E6F0D" w:rsidRDefault="002E6F0D">
      <w:pPr>
        <w:jc w:val="both"/>
        <w:rPr>
          <w:rFonts w:ascii="XO Thames" w:hAnsi="XO Thames"/>
          <w:sz w:val="28"/>
        </w:rPr>
      </w:pPr>
    </w:p>
    <w:p w14:paraId="761B95F3" w14:textId="77777777" w:rsidR="002E6F0D" w:rsidRDefault="002E6F0D">
      <w:pPr>
        <w:jc w:val="both"/>
        <w:rPr>
          <w:rFonts w:ascii="XO Thames" w:hAnsi="XO Thames"/>
          <w:sz w:val="28"/>
        </w:rPr>
      </w:pPr>
    </w:p>
    <w:p w14:paraId="1B5494C6" w14:textId="77777777" w:rsidR="002E6F0D" w:rsidRDefault="004917E4">
      <w:pPr>
        <w:tabs>
          <w:tab w:val="left" w:pos="3634"/>
          <w:tab w:val="left" w:pos="4416"/>
        </w:tabs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ПОСТАНОВЛЯЕТ:</w:t>
      </w:r>
    </w:p>
    <w:p w14:paraId="16DC2F66" w14:textId="77777777" w:rsidR="002E6F0D" w:rsidRDefault="002E6F0D">
      <w:pPr>
        <w:tabs>
          <w:tab w:val="left" w:pos="3634"/>
          <w:tab w:val="left" w:pos="4416"/>
        </w:tabs>
        <w:ind w:firstLine="709"/>
        <w:jc w:val="both"/>
        <w:rPr>
          <w:rFonts w:ascii="XO Thames" w:hAnsi="XO Thames"/>
          <w:sz w:val="28"/>
        </w:rPr>
      </w:pPr>
    </w:p>
    <w:p w14:paraId="181309C4" w14:textId="77777777" w:rsidR="002E6F0D" w:rsidRDefault="004917E4">
      <w:pPr>
        <w:numPr>
          <w:ilvl w:val="0"/>
          <w:numId w:val="1"/>
        </w:numPr>
        <w:ind w:left="0" w:firstLine="426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Внести изменения в постановление Администрации Кашинского муниципального округа Тверской области от 17.11.2025 № 815 «Об утверждении </w:t>
      </w:r>
      <w:r>
        <w:rPr>
          <w:rFonts w:ascii="XO Thames" w:hAnsi="XO Thames"/>
          <w:sz w:val="28"/>
        </w:rPr>
        <w:lastRenderedPageBreak/>
        <w:t>краткосрочного плана реализации региональной программы по проведению капитального ремонта общег</w:t>
      </w:r>
      <w:r>
        <w:rPr>
          <w:rFonts w:ascii="XO Thames" w:hAnsi="XO Thames"/>
          <w:sz w:val="28"/>
        </w:rPr>
        <w:t>о имущества в многоквартирных домах на территории Кашинского муниципального округа Тверской области на 2026 – 2028 годы» (далее – Постановление):</w:t>
      </w:r>
    </w:p>
    <w:p w14:paraId="2D6A500A" w14:textId="77777777" w:rsidR="002E6F0D" w:rsidRDefault="004917E4">
      <w:pPr>
        <w:numPr>
          <w:ilvl w:val="1"/>
          <w:numId w:val="2"/>
        </w:numPr>
        <w:ind w:left="0" w:firstLine="284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Приложение «Краткосрочный план реализации региональной программы по проведению капитального ремонта общего иму</w:t>
      </w:r>
      <w:r>
        <w:rPr>
          <w:rFonts w:ascii="XO Thames" w:hAnsi="XO Thames"/>
          <w:sz w:val="28"/>
        </w:rPr>
        <w:t>щества в многоквартирных домах на 2026-2028 годы Кашинского муниципального округа Тверской области к Постановлению изложить в новой редакции (прилагается).</w:t>
      </w:r>
    </w:p>
    <w:p w14:paraId="628D4D12" w14:textId="77777777" w:rsidR="002E6F0D" w:rsidRDefault="004917E4">
      <w:pPr>
        <w:numPr>
          <w:ilvl w:val="0"/>
          <w:numId w:val="1"/>
        </w:numPr>
        <w:ind w:left="0" w:firstLine="426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Контроль за исполнением настоящего постановления возложить на заместителя Главы Администрации Кашинс</w:t>
      </w:r>
      <w:r>
        <w:rPr>
          <w:rFonts w:ascii="XO Thames" w:hAnsi="XO Thames"/>
          <w:sz w:val="28"/>
        </w:rPr>
        <w:t xml:space="preserve">кого муниципального округа Тверской области, заведующего отделом по строительству, транспорту, связи и жилищно-коммунальному хозяйству В.В. Фокеева. </w:t>
      </w:r>
    </w:p>
    <w:p w14:paraId="61D2A9A4" w14:textId="77777777" w:rsidR="002E6F0D" w:rsidRDefault="004917E4">
      <w:pPr>
        <w:numPr>
          <w:ilvl w:val="0"/>
          <w:numId w:val="1"/>
        </w:numPr>
        <w:ind w:left="0" w:firstLine="426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Настоящее постановление вступает в силу со дня его подписания, подлежит официальному опубликованию в газет</w:t>
      </w:r>
      <w:r>
        <w:rPr>
          <w:rFonts w:ascii="XO Thames" w:hAnsi="XO Thames"/>
          <w:sz w:val="28"/>
        </w:rPr>
        <w:t>е «Кашинская газета» и размещению на официальном сайте Кашинского муниципального округа Тверской области в информационно-телекоммуникационной сети «Интернет». </w:t>
      </w:r>
    </w:p>
    <w:p w14:paraId="69C2ED50" w14:textId="77777777" w:rsidR="002E6F0D" w:rsidRDefault="002E6F0D">
      <w:pPr>
        <w:ind w:firstLine="426"/>
        <w:jc w:val="both"/>
        <w:rPr>
          <w:rFonts w:ascii="XO Thames" w:hAnsi="XO Thames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19"/>
        <w:gridCol w:w="4819"/>
      </w:tblGrid>
      <w:tr w:rsidR="002E6F0D" w14:paraId="10640959" w14:textId="77777777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7161D" w14:textId="77777777" w:rsidR="002E6F0D" w:rsidRDefault="002E6F0D">
            <w:pPr>
              <w:rPr>
                <w:rFonts w:ascii="XO Thames" w:hAnsi="XO Thames"/>
                <w:sz w:val="28"/>
              </w:rPr>
            </w:pPr>
            <w:bookmarkStart w:id="0" w:name="_Hlk168043759"/>
          </w:p>
          <w:p w14:paraId="6EB840A2" w14:textId="77777777" w:rsidR="002E6F0D" w:rsidRDefault="002E6F0D">
            <w:pPr>
              <w:rPr>
                <w:rFonts w:ascii="XO Thames" w:hAnsi="XO Thames"/>
                <w:sz w:val="28"/>
              </w:rPr>
            </w:pPr>
          </w:p>
          <w:p w14:paraId="2D94687C" w14:textId="77777777" w:rsidR="002E6F0D" w:rsidRDefault="004917E4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Глава Кашинского муниципального округа Тверской области</w:t>
            </w: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92A99" w14:textId="77777777" w:rsidR="002E6F0D" w:rsidRDefault="004917E4">
            <w:pPr>
              <w:jc w:val="right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А.В. Рагузин</w:t>
            </w:r>
            <w:bookmarkEnd w:id="0"/>
          </w:p>
        </w:tc>
      </w:tr>
    </w:tbl>
    <w:p w14:paraId="5B9DEDF1" w14:textId="77777777" w:rsidR="002E6F0D" w:rsidRDefault="002E6F0D">
      <w:pPr>
        <w:rPr>
          <w:rFonts w:ascii="XO Thames" w:hAnsi="XO Thames"/>
          <w:sz w:val="28"/>
        </w:rPr>
      </w:pPr>
      <w:bookmarkStart w:id="1" w:name="_GoBack"/>
      <w:bookmarkEnd w:id="1"/>
    </w:p>
    <w:sectPr w:rsidR="002E6F0D">
      <w:pgSz w:w="11906" w:h="16838"/>
      <w:pgMar w:top="851" w:right="567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077F2"/>
    <w:multiLevelType w:val="multilevel"/>
    <w:tmpl w:val="8D54629A"/>
    <w:lvl w:ilvl="0">
      <w:start w:val="1"/>
      <w:numFmt w:val="decimal"/>
      <w:lvlText w:val="%1."/>
      <w:lvlJc w:val="left"/>
      <w:pPr>
        <w:widowControl/>
        <w:ind w:left="1098" w:hanging="390"/>
      </w:pPr>
    </w:lvl>
    <w:lvl w:ilvl="1">
      <w:start w:val="1"/>
      <w:numFmt w:val="decimal"/>
      <w:lvlText w:val="%1.%2"/>
      <w:lvlJc w:val="left"/>
      <w:pPr>
        <w:widowControl/>
        <w:ind w:left="1174" w:hanging="465"/>
      </w:pPr>
    </w:lvl>
    <w:lvl w:ilvl="2">
      <w:start w:val="1"/>
      <w:numFmt w:val="decimal"/>
      <w:lvlText w:val="%1.%2.%3"/>
      <w:lvlJc w:val="left"/>
      <w:pPr>
        <w:widowControl/>
        <w:ind w:left="1430" w:hanging="720"/>
      </w:pPr>
    </w:lvl>
    <w:lvl w:ilvl="3">
      <w:start w:val="1"/>
      <w:numFmt w:val="decimal"/>
      <w:lvlText w:val="%1.%2.%3.%4"/>
      <w:lvlJc w:val="left"/>
      <w:pPr>
        <w:widowControl/>
        <w:ind w:left="1791" w:hanging="1080"/>
      </w:pPr>
    </w:lvl>
    <w:lvl w:ilvl="4">
      <w:start w:val="1"/>
      <w:numFmt w:val="decimal"/>
      <w:lvlText w:val="%1.%2.%3.%4.%5"/>
      <w:lvlJc w:val="left"/>
      <w:pPr>
        <w:widowControl/>
        <w:ind w:left="1792" w:hanging="1080"/>
      </w:pPr>
    </w:lvl>
    <w:lvl w:ilvl="5">
      <w:start w:val="1"/>
      <w:numFmt w:val="decimal"/>
      <w:lvlText w:val="%1.%2.%3.%4.%5.%6"/>
      <w:lvlJc w:val="left"/>
      <w:pPr>
        <w:widowControl/>
        <w:ind w:left="2153" w:hanging="1440"/>
      </w:pPr>
    </w:lvl>
    <w:lvl w:ilvl="6">
      <w:start w:val="1"/>
      <w:numFmt w:val="decimal"/>
      <w:lvlText w:val="%1.%2.%3.%4.%5.%6.%7"/>
      <w:lvlJc w:val="left"/>
      <w:pPr>
        <w:widowControl/>
        <w:ind w:left="2154" w:hanging="1440"/>
      </w:pPr>
    </w:lvl>
    <w:lvl w:ilvl="7">
      <w:start w:val="1"/>
      <w:numFmt w:val="decimal"/>
      <w:lvlText w:val="%1.%2.%3.%4.%5.%6.%7.%8"/>
      <w:lvlJc w:val="left"/>
      <w:pPr>
        <w:widowControl/>
        <w:ind w:left="2515" w:hanging="1800"/>
      </w:pPr>
    </w:lvl>
    <w:lvl w:ilvl="8">
      <w:start w:val="1"/>
      <w:numFmt w:val="decimal"/>
      <w:lvlText w:val="%1.%2.%3.%4.%5.%6.%7.%8.%9"/>
      <w:lvlJc w:val="left"/>
      <w:pPr>
        <w:widowControl/>
        <w:ind w:left="2876" w:hanging="2160"/>
      </w:pPr>
    </w:lvl>
  </w:abstractNum>
  <w:abstractNum w:abstractNumId="1" w15:restartNumberingAfterBreak="0">
    <w:nsid w:val="1A2B08A9"/>
    <w:multiLevelType w:val="multilevel"/>
    <w:tmpl w:val="F86AA70A"/>
    <w:lvl w:ilvl="0">
      <w:start w:val="1"/>
      <w:numFmt w:val="decimal"/>
      <w:lvlText w:val="%1."/>
      <w:lvlJc w:val="left"/>
      <w:pPr>
        <w:widowControl/>
        <w:ind w:left="45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widowControl/>
        <w:ind w:left="1146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widowControl/>
        <w:ind w:left="1572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widowControl/>
        <w:ind w:left="2358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widowControl/>
        <w:ind w:left="2784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widowControl/>
        <w:ind w:left="357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widowControl/>
        <w:ind w:left="4356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widowControl/>
        <w:ind w:left="4782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widowControl/>
        <w:ind w:left="5568" w:hanging="2160"/>
      </w:pPr>
      <w:rPr>
        <w:color w:val="00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F0D"/>
    <w:rsid w:val="002E6F0D"/>
    <w:rsid w:val="00491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3F81"/>
  <w15:docId w15:val="{11A228D8-57FC-494B-A76B-E8F88EBA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rFonts w:ascii="Tms Rmn" w:hAnsi="Tms Rmn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ms Rmn" w:hAnsi="Tms Rmn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ConsPlusTitle">
    <w:name w:val="ConsPlusTitle"/>
    <w:link w:val="ConsPlusTitle0"/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  <w:link w:val="5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0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1"/>
    <w:link w:val="a4"/>
    <w:rPr>
      <w:rFonts w:ascii="Tms Rmn" w:hAnsi="Tms Rmn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Pr>
      <w:rFonts w:ascii="Tms Rmn" w:hAnsi="Tms Rmn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BB81D7F31806258DB710ED19BD700C6037ADFC79AE0A6E3EB22FB7ABCB7433FBD2A35E4C6A2A3711ADC1rDvD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BB81D7F31806258DB710EE0BD12A026734F1F278AB013064ED74EAFCC27E64BC9DFA1F0Cr6v7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5BB81D7F31806258DB710ED19BD700C6037ADFC79AE0F6E31B22FB7ABCB7433FBD2A35E4C6A2A3F19ADCArDv9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2884</Characters>
  <Application>Microsoft Office Word</Application>
  <DocSecurity>0</DocSecurity>
  <Lines>24</Lines>
  <Paragraphs>6</Paragraphs>
  <ScaleCrop>false</ScaleCrop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2026-04-21T06:44:00Z</dcterms:created>
  <dcterms:modified xsi:type="dcterms:W3CDTF">2026-05-08T08:04:00Z</dcterms:modified>
</cp:coreProperties>
</file>