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1635"/>
        <w:gridCol w:w="2885"/>
        <w:gridCol w:w="2395"/>
        <w:gridCol w:w="687"/>
        <w:gridCol w:w="1498"/>
      </w:tblGrid>
      <w:tr w:rsidR="007A51D2" w:rsidRPr="0058013F">
        <w:trPr>
          <w:trHeight w:val="36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58013F" w:rsidRDefault="005D5602">
            <w:pPr>
              <w:jc w:val="center"/>
              <w:rPr>
                <w:b/>
                <w:szCs w:val="28"/>
              </w:rPr>
            </w:pPr>
            <w:r w:rsidRPr="0058013F">
              <w:rPr>
                <w:noProof/>
                <w:szCs w:val="28"/>
              </w:rPr>
              <w:drawing>
                <wp:inline distT="0" distB="0" distL="0" distR="0">
                  <wp:extent cx="571500" cy="723898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0" y="0"/>
                            <a:ext cx="571500" cy="723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51D2" w:rsidRPr="0058013F" w:rsidRDefault="002D3C79">
            <w:pPr>
              <w:jc w:val="center"/>
              <w:rPr>
                <w:b/>
                <w:szCs w:val="28"/>
              </w:rPr>
            </w:pPr>
            <w:r w:rsidRPr="0058013F">
              <w:rPr>
                <w:b/>
                <w:szCs w:val="28"/>
              </w:rPr>
              <w:t>АДМИНИСТРАЦИЯ КАШИНСКОГО МУНИЦИПАЛЬНОГО ОКРУГА</w:t>
            </w:r>
          </w:p>
          <w:p w:rsidR="007A51D2" w:rsidRPr="0058013F" w:rsidRDefault="002D3C79">
            <w:pPr>
              <w:jc w:val="center"/>
              <w:rPr>
                <w:b/>
                <w:szCs w:val="28"/>
              </w:rPr>
            </w:pPr>
            <w:r w:rsidRPr="0058013F">
              <w:rPr>
                <w:b/>
                <w:szCs w:val="28"/>
              </w:rPr>
              <w:t>ТВЕРСКОЙ ОБЛАСТИ</w:t>
            </w:r>
          </w:p>
          <w:p w:rsidR="007A51D2" w:rsidRPr="0058013F" w:rsidRDefault="007A51D2">
            <w:pPr>
              <w:jc w:val="center"/>
              <w:rPr>
                <w:b/>
                <w:szCs w:val="28"/>
              </w:rPr>
            </w:pPr>
          </w:p>
          <w:p w:rsidR="007A51D2" w:rsidRPr="0058013F" w:rsidRDefault="005D5602">
            <w:pPr>
              <w:jc w:val="center"/>
              <w:rPr>
                <w:b/>
                <w:szCs w:val="28"/>
              </w:rPr>
            </w:pPr>
            <w:r w:rsidRPr="0058013F">
              <w:rPr>
                <w:b/>
                <w:szCs w:val="28"/>
              </w:rPr>
              <w:t>П О С Т А Н О В Л Е Н И Е</w:t>
            </w:r>
          </w:p>
        </w:tc>
      </w:tr>
      <w:tr w:rsidR="007A51D2" w:rsidRPr="0058013F">
        <w:trPr>
          <w:trHeight w:val="564"/>
        </w:trPr>
        <w:tc>
          <w:tcPr>
            <w:tcW w:w="5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58013F" w:rsidRDefault="005D5602">
            <w:pPr>
              <w:jc w:val="center"/>
              <w:rPr>
                <w:szCs w:val="28"/>
              </w:rPr>
            </w:pPr>
            <w:r w:rsidRPr="0058013F">
              <w:rPr>
                <w:szCs w:val="28"/>
              </w:rPr>
              <w:t>от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58013F" w:rsidRDefault="00EB6753">
            <w:pPr>
              <w:rPr>
                <w:szCs w:val="28"/>
              </w:rPr>
            </w:pPr>
            <w:r>
              <w:rPr>
                <w:szCs w:val="28"/>
              </w:rPr>
              <w:t>09.04.2026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58013F" w:rsidRDefault="005D5602">
            <w:pPr>
              <w:jc w:val="center"/>
              <w:rPr>
                <w:szCs w:val="28"/>
              </w:rPr>
            </w:pPr>
            <w:r w:rsidRPr="0058013F">
              <w:rPr>
                <w:szCs w:val="28"/>
              </w:rPr>
              <w:t>г. Кашин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58013F" w:rsidRDefault="005D5602">
            <w:pPr>
              <w:jc w:val="center"/>
              <w:rPr>
                <w:szCs w:val="28"/>
              </w:rPr>
            </w:pPr>
            <w:r w:rsidRPr="0058013F">
              <w:rPr>
                <w:szCs w:val="28"/>
              </w:rPr>
              <w:t>№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7A51D2" w:rsidRPr="0058013F" w:rsidRDefault="00EB6753">
            <w:pPr>
              <w:jc w:val="left"/>
              <w:rPr>
                <w:szCs w:val="28"/>
              </w:rPr>
            </w:pPr>
            <w:r>
              <w:rPr>
                <w:szCs w:val="28"/>
              </w:rPr>
              <w:t>324</w:t>
            </w:r>
          </w:p>
        </w:tc>
      </w:tr>
      <w:tr w:rsidR="007A51D2" w:rsidRPr="0058013F">
        <w:trPr>
          <w:trHeight w:val="360"/>
        </w:trPr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58013F" w:rsidRDefault="007A51D2">
            <w:pPr>
              <w:rPr>
                <w:szCs w:val="28"/>
              </w:rPr>
            </w:pPr>
          </w:p>
          <w:p w:rsidR="002D3C79" w:rsidRPr="0058013F" w:rsidRDefault="002D3C79">
            <w:pPr>
              <w:rPr>
                <w:szCs w:val="28"/>
              </w:rPr>
            </w:pPr>
          </w:p>
        </w:tc>
      </w:tr>
      <w:tr w:rsidR="007A51D2" w:rsidRPr="0058013F">
        <w:trPr>
          <w:trHeight w:val="615"/>
        </w:trPr>
        <w:tc>
          <w:tcPr>
            <w:tcW w:w="5061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58013F" w:rsidRDefault="00DF3BAC" w:rsidP="00DF3BAC">
            <w:pPr>
              <w:rPr>
                <w:szCs w:val="28"/>
              </w:rPr>
            </w:pPr>
            <w:r w:rsidRPr="0058013F">
              <w:rPr>
                <w:szCs w:val="28"/>
              </w:rPr>
              <w:t>О создании комиссии по выявлению фактов несанкционированной торговли продукцией животного происхождения на территории Кашинского муниципального округа Тверской области</w:t>
            </w:r>
          </w:p>
        </w:tc>
        <w:tc>
          <w:tcPr>
            <w:tcW w:w="4579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51D2" w:rsidRPr="0058013F" w:rsidRDefault="007A51D2">
            <w:pPr>
              <w:rPr>
                <w:szCs w:val="28"/>
              </w:rPr>
            </w:pPr>
          </w:p>
        </w:tc>
      </w:tr>
    </w:tbl>
    <w:p w:rsidR="007A51D2" w:rsidRPr="0058013F" w:rsidRDefault="007A51D2">
      <w:pPr>
        <w:rPr>
          <w:szCs w:val="28"/>
        </w:rPr>
      </w:pPr>
    </w:p>
    <w:p w:rsidR="00AF3444" w:rsidRPr="0058013F" w:rsidRDefault="00DF3BAC" w:rsidP="005D155D">
      <w:pPr>
        <w:ind w:firstLine="709"/>
        <w:rPr>
          <w:szCs w:val="28"/>
        </w:rPr>
      </w:pPr>
      <w:r w:rsidRPr="0058013F">
        <w:rPr>
          <w:szCs w:val="28"/>
        </w:rPr>
        <w:t xml:space="preserve">В целях исполнения Комплексного плана мероприятий по обеспечению эпизоотического благополучия и совершенствования систем ветеринарной безопасности на территории Тверской области, письма Управления Россельхознадзора по Тверской и Ярославской областям № 02-09- ИС/622 от 27.01.2026 </w:t>
      </w:r>
      <w:r w:rsidR="005D155D" w:rsidRPr="0058013F">
        <w:rPr>
          <w:szCs w:val="28"/>
        </w:rPr>
        <w:t xml:space="preserve">Администрация Кашинского </w:t>
      </w:r>
      <w:r w:rsidR="00AF3444" w:rsidRPr="0058013F">
        <w:rPr>
          <w:szCs w:val="28"/>
        </w:rPr>
        <w:t>муниципального</w:t>
      </w:r>
      <w:r w:rsidR="005D155D" w:rsidRPr="0058013F">
        <w:rPr>
          <w:szCs w:val="28"/>
        </w:rPr>
        <w:t xml:space="preserve"> округа</w:t>
      </w:r>
      <w:r w:rsidR="00AF3444" w:rsidRPr="0058013F">
        <w:rPr>
          <w:szCs w:val="28"/>
        </w:rPr>
        <w:t xml:space="preserve"> Тверской области</w:t>
      </w:r>
    </w:p>
    <w:p w:rsidR="00AF3444" w:rsidRPr="0058013F" w:rsidRDefault="00AF3444" w:rsidP="005D155D">
      <w:pPr>
        <w:ind w:firstLine="709"/>
        <w:rPr>
          <w:szCs w:val="28"/>
        </w:rPr>
      </w:pPr>
    </w:p>
    <w:p w:rsidR="007A51D2" w:rsidRDefault="005D5602" w:rsidP="00372020">
      <w:pPr>
        <w:rPr>
          <w:szCs w:val="28"/>
        </w:rPr>
      </w:pPr>
      <w:r w:rsidRPr="0058013F">
        <w:rPr>
          <w:szCs w:val="28"/>
        </w:rPr>
        <w:t>ПОСТАНОВЛЯЕТ:</w:t>
      </w:r>
    </w:p>
    <w:p w:rsidR="0044789A" w:rsidRPr="0058013F" w:rsidRDefault="0044789A" w:rsidP="00372020">
      <w:pPr>
        <w:rPr>
          <w:szCs w:val="28"/>
        </w:rPr>
      </w:pPr>
    </w:p>
    <w:p w:rsidR="00DF3BAC" w:rsidRPr="0058013F" w:rsidRDefault="005D5602" w:rsidP="00DF3BAC">
      <w:pPr>
        <w:ind w:firstLine="709"/>
        <w:rPr>
          <w:szCs w:val="28"/>
        </w:rPr>
      </w:pPr>
      <w:r w:rsidRPr="0058013F">
        <w:rPr>
          <w:szCs w:val="28"/>
        </w:rPr>
        <w:t> </w:t>
      </w:r>
      <w:r w:rsidR="00AF3444" w:rsidRPr="0058013F">
        <w:rPr>
          <w:szCs w:val="28"/>
        </w:rPr>
        <w:t>1.</w:t>
      </w:r>
      <w:r w:rsidR="00AF3444" w:rsidRPr="0058013F">
        <w:rPr>
          <w:szCs w:val="28"/>
        </w:rPr>
        <w:tab/>
      </w:r>
      <w:r w:rsidR="00DF3BAC" w:rsidRPr="0058013F">
        <w:rPr>
          <w:szCs w:val="28"/>
        </w:rPr>
        <w:t xml:space="preserve">Создать комиссию по выявлению фактов несанкционированной торговли продукцией животного происхождения на территории </w:t>
      </w:r>
      <w:r w:rsidR="00B624A6" w:rsidRPr="0058013F">
        <w:rPr>
          <w:szCs w:val="28"/>
        </w:rPr>
        <w:t>Кашинского муниципального округа Тверской области.</w:t>
      </w:r>
    </w:p>
    <w:p w:rsidR="00DF3BAC" w:rsidRPr="0058013F" w:rsidRDefault="00DF3BAC" w:rsidP="00DF3BAC">
      <w:pPr>
        <w:ind w:firstLine="709"/>
        <w:rPr>
          <w:szCs w:val="28"/>
        </w:rPr>
      </w:pPr>
      <w:r w:rsidRPr="0058013F">
        <w:rPr>
          <w:szCs w:val="28"/>
        </w:rPr>
        <w:t xml:space="preserve">2. Утвердить Положение о комиссии по выявлению фактов несанкционированной торговли продукцией животного происхождения на территории </w:t>
      </w:r>
      <w:r w:rsidR="00B624A6" w:rsidRPr="0058013F">
        <w:rPr>
          <w:szCs w:val="28"/>
        </w:rPr>
        <w:t>Кашинского муниципального округа Тверской области</w:t>
      </w:r>
      <w:r w:rsidRPr="0058013F">
        <w:rPr>
          <w:szCs w:val="28"/>
        </w:rPr>
        <w:t xml:space="preserve"> (Приложение </w:t>
      </w:r>
      <w:r w:rsidR="00B624A6" w:rsidRPr="0058013F">
        <w:rPr>
          <w:szCs w:val="28"/>
        </w:rPr>
        <w:t>№</w:t>
      </w:r>
      <w:r w:rsidRPr="0058013F">
        <w:rPr>
          <w:szCs w:val="28"/>
        </w:rPr>
        <w:t>1).</w:t>
      </w:r>
    </w:p>
    <w:p w:rsidR="00DF3BAC" w:rsidRPr="0058013F" w:rsidRDefault="00DF3BAC" w:rsidP="00DF3BAC">
      <w:pPr>
        <w:ind w:firstLine="709"/>
        <w:rPr>
          <w:szCs w:val="28"/>
        </w:rPr>
      </w:pPr>
      <w:r w:rsidRPr="0058013F">
        <w:rPr>
          <w:szCs w:val="28"/>
        </w:rPr>
        <w:t xml:space="preserve">3. Утвердить состав комиссии по выявлению фактов несанкционированной торговли продукцией животного происхождения на территории </w:t>
      </w:r>
      <w:r w:rsidR="00B624A6" w:rsidRPr="0058013F">
        <w:rPr>
          <w:szCs w:val="28"/>
        </w:rPr>
        <w:t>Кашинского муниципального округа Тверской области</w:t>
      </w:r>
      <w:r w:rsidRPr="0058013F">
        <w:rPr>
          <w:szCs w:val="28"/>
        </w:rPr>
        <w:t xml:space="preserve"> (Приложение </w:t>
      </w:r>
      <w:r w:rsidR="00B624A6" w:rsidRPr="0058013F">
        <w:rPr>
          <w:szCs w:val="28"/>
        </w:rPr>
        <w:t>№</w:t>
      </w:r>
      <w:r w:rsidRPr="0058013F">
        <w:rPr>
          <w:szCs w:val="28"/>
        </w:rPr>
        <w:t>2).</w:t>
      </w:r>
    </w:p>
    <w:p w:rsidR="00B624A6" w:rsidRPr="0058013F" w:rsidRDefault="00DF3BAC" w:rsidP="00DF3BAC">
      <w:pPr>
        <w:ind w:firstLine="709"/>
        <w:rPr>
          <w:szCs w:val="28"/>
        </w:rPr>
      </w:pPr>
      <w:r w:rsidRPr="0058013F">
        <w:rPr>
          <w:szCs w:val="28"/>
        </w:rPr>
        <w:t xml:space="preserve">4. Утвердить график проведения совместных мероприятий по выявлению фактов несанкционированной торговли продукцией животного происхождения </w:t>
      </w:r>
      <w:r w:rsidR="00B624A6" w:rsidRPr="0058013F">
        <w:rPr>
          <w:szCs w:val="28"/>
        </w:rPr>
        <w:t xml:space="preserve">на </w:t>
      </w:r>
      <w:r w:rsidRPr="0058013F">
        <w:rPr>
          <w:szCs w:val="28"/>
        </w:rPr>
        <w:t xml:space="preserve">территории </w:t>
      </w:r>
      <w:r w:rsidR="00B624A6" w:rsidRPr="0058013F">
        <w:rPr>
          <w:szCs w:val="28"/>
        </w:rPr>
        <w:t>Кашинского муниципального округа Тверской области</w:t>
      </w:r>
      <w:r w:rsidRPr="0058013F">
        <w:rPr>
          <w:szCs w:val="28"/>
        </w:rPr>
        <w:t xml:space="preserve"> (Приложение </w:t>
      </w:r>
      <w:r w:rsidR="00B624A6" w:rsidRPr="0058013F">
        <w:rPr>
          <w:szCs w:val="28"/>
        </w:rPr>
        <w:t>№</w:t>
      </w:r>
      <w:r w:rsidRPr="0058013F">
        <w:rPr>
          <w:szCs w:val="28"/>
        </w:rPr>
        <w:t>3).</w:t>
      </w:r>
    </w:p>
    <w:p w:rsidR="00AF3444" w:rsidRPr="0058013F" w:rsidRDefault="00B624A6" w:rsidP="00AF3444">
      <w:pPr>
        <w:tabs>
          <w:tab w:val="left" w:pos="1418"/>
        </w:tabs>
        <w:ind w:firstLine="709"/>
        <w:rPr>
          <w:szCs w:val="28"/>
        </w:rPr>
      </w:pPr>
      <w:r w:rsidRPr="0058013F">
        <w:rPr>
          <w:szCs w:val="28"/>
        </w:rPr>
        <w:t>5</w:t>
      </w:r>
      <w:r w:rsidR="00AF3444" w:rsidRPr="0058013F">
        <w:rPr>
          <w:szCs w:val="28"/>
        </w:rPr>
        <w:t>.</w:t>
      </w:r>
      <w:r w:rsidR="00AF3444" w:rsidRPr="0058013F">
        <w:rPr>
          <w:szCs w:val="28"/>
        </w:rPr>
        <w:tab/>
      </w:r>
      <w:r w:rsidRPr="0058013F">
        <w:rPr>
          <w:szCs w:val="28"/>
        </w:rPr>
        <w:t xml:space="preserve">Настоящее постановление вступает в силу со дня его подписания и подлежит размещению на официальном сайте Кашинского муниципального </w:t>
      </w:r>
      <w:r w:rsidRPr="0058013F">
        <w:rPr>
          <w:szCs w:val="28"/>
        </w:rPr>
        <w:lastRenderedPageBreak/>
        <w:t>округа Т</w:t>
      </w:r>
      <w:r w:rsidR="00F83D18">
        <w:rPr>
          <w:szCs w:val="28"/>
        </w:rPr>
        <w:t>в</w:t>
      </w:r>
      <w:r w:rsidRPr="0058013F">
        <w:rPr>
          <w:szCs w:val="28"/>
        </w:rPr>
        <w:t>ерской области в информационно-телекоммуникационной сети «Интернет».</w:t>
      </w:r>
    </w:p>
    <w:p w:rsidR="005C6A4E" w:rsidRPr="0058013F" w:rsidRDefault="005C6A4E" w:rsidP="00AF3444">
      <w:pPr>
        <w:tabs>
          <w:tab w:val="left" w:pos="1418"/>
        </w:tabs>
        <w:ind w:firstLine="709"/>
        <w:rPr>
          <w:bCs/>
          <w:color w:val="auto"/>
          <w:szCs w:val="28"/>
        </w:rPr>
      </w:pPr>
      <w:r w:rsidRPr="0058013F">
        <w:rPr>
          <w:bCs/>
          <w:color w:val="auto"/>
          <w:szCs w:val="28"/>
        </w:rPr>
        <w:t xml:space="preserve"> </w:t>
      </w:r>
    </w:p>
    <w:p w:rsidR="002D3C79" w:rsidRPr="0058013F" w:rsidRDefault="002D3C79" w:rsidP="002D3C79">
      <w:pPr>
        <w:rPr>
          <w:szCs w:val="28"/>
        </w:rPr>
      </w:pPr>
      <w:r w:rsidRPr="0058013F">
        <w:rPr>
          <w:szCs w:val="28"/>
        </w:rPr>
        <w:t>Глав</w:t>
      </w:r>
      <w:r w:rsidR="00372020" w:rsidRPr="0058013F">
        <w:rPr>
          <w:szCs w:val="28"/>
        </w:rPr>
        <w:t>а</w:t>
      </w:r>
      <w:r w:rsidRPr="0058013F">
        <w:rPr>
          <w:szCs w:val="28"/>
        </w:rPr>
        <w:t xml:space="preserve"> Кашинского муниципального</w:t>
      </w:r>
    </w:p>
    <w:p w:rsidR="002D3C79" w:rsidRPr="0058013F" w:rsidRDefault="002D3C79" w:rsidP="002D3C79">
      <w:pPr>
        <w:rPr>
          <w:szCs w:val="28"/>
        </w:rPr>
      </w:pPr>
      <w:r w:rsidRPr="0058013F">
        <w:rPr>
          <w:szCs w:val="28"/>
        </w:rPr>
        <w:t xml:space="preserve">округа Тверской области                                       </w:t>
      </w:r>
      <w:r w:rsidR="005C6A4E" w:rsidRPr="0058013F">
        <w:rPr>
          <w:szCs w:val="28"/>
        </w:rPr>
        <w:t xml:space="preserve">                                   </w:t>
      </w:r>
      <w:proofErr w:type="spellStart"/>
      <w:r w:rsidR="00B16446" w:rsidRPr="0058013F">
        <w:rPr>
          <w:szCs w:val="28"/>
        </w:rPr>
        <w:t>А</w:t>
      </w:r>
      <w:r w:rsidR="005C6A4E" w:rsidRPr="0058013F">
        <w:rPr>
          <w:szCs w:val="28"/>
        </w:rPr>
        <w:t>.В.</w:t>
      </w:r>
      <w:r w:rsidR="00B16446" w:rsidRPr="0058013F">
        <w:rPr>
          <w:szCs w:val="28"/>
        </w:rPr>
        <w:t>Рагузин</w:t>
      </w:r>
      <w:proofErr w:type="spellEnd"/>
      <w:r w:rsidRPr="0058013F">
        <w:rPr>
          <w:szCs w:val="28"/>
        </w:rPr>
        <w:t xml:space="preserve">      </w:t>
      </w: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B624A6" w:rsidRPr="0058013F" w:rsidRDefault="00B624A6" w:rsidP="00AF3444">
      <w:pPr>
        <w:jc w:val="center"/>
        <w:rPr>
          <w:szCs w:val="28"/>
        </w:rPr>
      </w:pPr>
    </w:p>
    <w:p w:rsidR="00A86D3F" w:rsidRPr="0058013F" w:rsidRDefault="00DD292D" w:rsidP="00A86D3F">
      <w:pPr>
        <w:rPr>
          <w:szCs w:val="28"/>
        </w:rPr>
      </w:pPr>
      <w:r>
        <w:rPr>
          <w:szCs w:val="28"/>
        </w:rPr>
        <w:lastRenderedPageBreak/>
        <w:t xml:space="preserve"> </w:t>
      </w:r>
      <w:bookmarkStart w:id="0" w:name="_GoBack"/>
      <w:bookmarkEnd w:id="0"/>
      <w:r w:rsidR="00A86D3F" w:rsidRPr="0058013F">
        <w:rPr>
          <w:szCs w:val="28"/>
        </w:rPr>
        <w:t xml:space="preserve">                                                                                    </w:t>
      </w:r>
      <w:bookmarkStart w:id="1" w:name="_Hlk226551095"/>
      <w:r w:rsidR="00A86D3F" w:rsidRPr="0058013F">
        <w:rPr>
          <w:szCs w:val="28"/>
        </w:rPr>
        <w:t xml:space="preserve">Приложение №1 </w:t>
      </w:r>
    </w:p>
    <w:p w:rsidR="00A86D3F" w:rsidRPr="0058013F" w:rsidRDefault="00A86D3F" w:rsidP="00A86D3F">
      <w:pPr>
        <w:rPr>
          <w:szCs w:val="28"/>
        </w:rPr>
      </w:pPr>
      <w:r w:rsidRPr="0058013F">
        <w:rPr>
          <w:szCs w:val="28"/>
        </w:rPr>
        <w:t xml:space="preserve">                                                                       к постановлению Администрации </w:t>
      </w:r>
    </w:p>
    <w:p w:rsidR="00A86D3F" w:rsidRPr="0058013F" w:rsidRDefault="00A86D3F" w:rsidP="00A86D3F">
      <w:pPr>
        <w:rPr>
          <w:szCs w:val="28"/>
        </w:rPr>
      </w:pPr>
      <w:r w:rsidRPr="0058013F">
        <w:rPr>
          <w:szCs w:val="28"/>
        </w:rPr>
        <w:t xml:space="preserve">                                                                     Кашинского муниципального округа</w:t>
      </w:r>
    </w:p>
    <w:p w:rsidR="00A86D3F" w:rsidRPr="0058013F" w:rsidRDefault="00A86D3F" w:rsidP="00A86D3F">
      <w:pPr>
        <w:rPr>
          <w:szCs w:val="28"/>
        </w:rPr>
      </w:pPr>
      <w:r w:rsidRPr="0058013F">
        <w:rPr>
          <w:szCs w:val="28"/>
        </w:rPr>
        <w:t xml:space="preserve">                                                                                     Тверской области</w:t>
      </w:r>
    </w:p>
    <w:p w:rsidR="00A86D3F" w:rsidRPr="0058013F" w:rsidRDefault="00A86D3F" w:rsidP="00A86D3F">
      <w:pPr>
        <w:rPr>
          <w:szCs w:val="28"/>
        </w:rPr>
      </w:pPr>
      <w:r w:rsidRPr="0058013F">
        <w:rPr>
          <w:szCs w:val="28"/>
        </w:rPr>
        <w:t xml:space="preserve">                                                                      </w:t>
      </w:r>
      <w:r w:rsidR="00EB6753">
        <w:rPr>
          <w:szCs w:val="28"/>
        </w:rPr>
        <w:t xml:space="preserve">       </w:t>
      </w:r>
      <w:r w:rsidRPr="0058013F">
        <w:rPr>
          <w:szCs w:val="28"/>
        </w:rPr>
        <w:t xml:space="preserve">       от </w:t>
      </w:r>
      <w:r w:rsidR="00EB6753">
        <w:rPr>
          <w:szCs w:val="28"/>
        </w:rPr>
        <w:t xml:space="preserve">09.04.2026 </w:t>
      </w:r>
      <w:r w:rsidRPr="0058013F">
        <w:rPr>
          <w:szCs w:val="28"/>
        </w:rPr>
        <w:t xml:space="preserve">№ </w:t>
      </w:r>
      <w:r w:rsidR="00EB6753">
        <w:rPr>
          <w:szCs w:val="28"/>
        </w:rPr>
        <w:t>324</w:t>
      </w:r>
    </w:p>
    <w:bookmarkEnd w:id="1"/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jc w:val="center"/>
        <w:rPr>
          <w:szCs w:val="28"/>
        </w:rPr>
      </w:pPr>
      <w:r w:rsidRPr="0058013F">
        <w:rPr>
          <w:szCs w:val="28"/>
        </w:rPr>
        <w:t>Положение</w:t>
      </w:r>
    </w:p>
    <w:p w:rsidR="00A86D3F" w:rsidRPr="0058013F" w:rsidRDefault="00A86D3F" w:rsidP="00A86D3F">
      <w:pPr>
        <w:jc w:val="center"/>
        <w:rPr>
          <w:szCs w:val="28"/>
        </w:rPr>
      </w:pPr>
      <w:r w:rsidRPr="0058013F">
        <w:rPr>
          <w:szCs w:val="28"/>
        </w:rPr>
        <w:t>о комиссии по выявлению фактов несанкционированной торговли продукцией животного происхождения на территории Кашинского муниципального округа Тверской области</w:t>
      </w: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jc w:val="center"/>
        <w:rPr>
          <w:szCs w:val="28"/>
        </w:rPr>
      </w:pPr>
      <w:r w:rsidRPr="0058013F">
        <w:rPr>
          <w:szCs w:val="28"/>
        </w:rPr>
        <w:t>1. Общие положения.</w:t>
      </w: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ind w:firstLine="709"/>
        <w:rPr>
          <w:szCs w:val="28"/>
        </w:rPr>
      </w:pPr>
      <w:r w:rsidRPr="0058013F">
        <w:rPr>
          <w:szCs w:val="28"/>
        </w:rPr>
        <w:t>1.1. Настоящим Положением о комиссии по выявлению фактов несанкционированной торговли продукцией животного происхождения на территории Кашинского муниципального округа Тверской области (далее – Положение) определяется порядок формирования и деятельности комиссии по выявлению фактов несанкционированной торговли продукцией животного происхождения на территории Кашинского муниципального округа Тверской области (далее – Комиссия).</w:t>
      </w:r>
    </w:p>
    <w:p w:rsidR="00A86D3F" w:rsidRPr="0058013F" w:rsidRDefault="00A86D3F" w:rsidP="00A86D3F">
      <w:pPr>
        <w:ind w:firstLine="709"/>
        <w:rPr>
          <w:szCs w:val="28"/>
        </w:rPr>
      </w:pPr>
      <w:r w:rsidRPr="0058013F">
        <w:rPr>
          <w:szCs w:val="28"/>
        </w:rPr>
        <w:t xml:space="preserve">1.2. Комиссия в своей деятельности руководствуется </w:t>
      </w:r>
      <w:r w:rsidR="00014ED8" w:rsidRPr="00014ED8">
        <w:rPr>
          <w:szCs w:val="28"/>
        </w:rPr>
        <w:t xml:space="preserve">Конституцией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законами Тверской области, постановлениями и распоряжениями Губернатора Тверской области и Правительства Тверской области, нормативными правовыми актами </w:t>
      </w:r>
      <w:r w:rsidR="00014ED8">
        <w:rPr>
          <w:szCs w:val="28"/>
        </w:rPr>
        <w:t>А</w:t>
      </w:r>
      <w:r w:rsidR="00014ED8" w:rsidRPr="00014ED8">
        <w:rPr>
          <w:szCs w:val="28"/>
        </w:rPr>
        <w:t>дминистрации</w:t>
      </w:r>
      <w:r w:rsidR="00014ED8">
        <w:rPr>
          <w:szCs w:val="28"/>
        </w:rPr>
        <w:t xml:space="preserve"> </w:t>
      </w:r>
      <w:r w:rsidRPr="0058013F">
        <w:rPr>
          <w:szCs w:val="28"/>
        </w:rPr>
        <w:t>Кашинского муниципального округа Тверской области, а также настоящим Положением.</w:t>
      </w:r>
    </w:p>
    <w:p w:rsidR="00A86D3F" w:rsidRPr="0058013F" w:rsidRDefault="00A86D3F" w:rsidP="00A86D3F">
      <w:pPr>
        <w:ind w:firstLine="709"/>
        <w:rPr>
          <w:szCs w:val="28"/>
        </w:rPr>
      </w:pPr>
      <w:r w:rsidRPr="0058013F">
        <w:rPr>
          <w:szCs w:val="28"/>
        </w:rPr>
        <w:t>1.3. Комиссия образована при Администрации Кашинского муниципального округа Тверской области.</w:t>
      </w: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jc w:val="center"/>
        <w:rPr>
          <w:szCs w:val="28"/>
        </w:rPr>
      </w:pPr>
      <w:r w:rsidRPr="0058013F">
        <w:rPr>
          <w:szCs w:val="28"/>
        </w:rPr>
        <w:t>2. Основные задачи Комиссии.</w:t>
      </w: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ind w:firstLine="709"/>
        <w:rPr>
          <w:szCs w:val="28"/>
        </w:rPr>
      </w:pPr>
      <w:r w:rsidRPr="0058013F">
        <w:rPr>
          <w:szCs w:val="28"/>
        </w:rPr>
        <w:tab/>
        <w:t>2.1. Основными задачами Комиссии являются:</w:t>
      </w:r>
    </w:p>
    <w:p w:rsidR="00A86D3F" w:rsidRPr="0058013F" w:rsidRDefault="00A86D3F" w:rsidP="00A86D3F">
      <w:pPr>
        <w:ind w:firstLine="709"/>
        <w:rPr>
          <w:szCs w:val="28"/>
        </w:rPr>
      </w:pPr>
      <w:r w:rsidRPr="0058013F">
        <w:rPr>
          <w:szCs w:val="28"/>
        </w:rPr>
        <w:t>- совместное проведение мероприятий по выявлению фактов несанкционированной торговли, а также торговли продукцией животного происхождения без ветеринарных сопроводительных документов.</w:t>
      </w: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jc w:val="center"/>
        <w:rPr>
          <w:szCs w:val="28"/>
        </w:rPr>
      </w:pPr>
      <w:r w:rsidRPr="0058013F">
        <w:rPr>
          <w:szCs w:val="28"/>
        </w:rPr>
        <w:t>3. Полномочия Комиссии.</w:t>
      </w: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ind w:firstLine="709"/>
        <w:rPr>
          <w:szCs w:val="28"/>
        </w:rPr>
      </w:pPr>
      <w:r w:rsidRPr="0058013F">
        <w:rPr>
          <w:szCs w:val="28"/>
        </w:rPr>
        <w:tab/>
        <w:t>3.1. Выявление фактов несанкционированной торговли и реализации продукции животного происхождения без ветеринарных сопроводительных документов.</w:t>
      </w:r>
    </w:p>
    <w:p w:rsidR="00A86D3F" w:rsidRPr="0058013F" w:rsidRDefault="00A86D3F" w:rsidP="00A86D3F">
      <w:pPr>
        <w:rPr>
          <w:szCs w:val="28"/>
        </w:rPr>
      </w:pPr>
      <w:r w:rsidRPr="0058013F">
        <w:rPr>
          <w:szCs w:val="28"/>
        </w:rPr>
        <w:tab/>
      </w:r>
    </w:p>
    <w:p w:rsidR="00A86D3F" w:rsidRPr="0058013F" w:rsidRDefault="00A86D3F" w:rsidP="00A86D3F">
      <w:pPr>
        <w:jc w:val="center"/>
        <w:rPr>
          <w:szCs w:val="28"/>
        </w:rPr>
      </w:pPr>
      <w:r w:rsidRPr="0058013F">
        <w:rPr>
          <w:szCs w:val="28"/>
        </w:rPr>
        <w:t>4. Организация работы Комиссии.</w:t>
      </w: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ind w:firstLine="709"/>
        <w:rPr>
          <w:szCs w:val="28"/>
        </w:rPr>
      </w:pPr>
      <w:r w:rsidRPr="0058013F">
        <w:rPr>
          <w:szCs w:val="28"/>
        </w:rPr>
        <w:lastRenderedPageBreak/>
        <w:t>4.1. Комиссия осуществляет свою деятельность в соответствии с графиком работы, утвержденным постановлением Администрации Кашинского муниципального округа Тверской области.</w:t>
      </w:r>
    </w:p>
    <w:p w:rsidR="00A86D3F" w:rsidRPr="0058013F" w:rsidRDefault="00A86D3F" w:rsidP="00A86D3F">
      <w:pPr>
        <w:ind w:firstLine="709"/>
        <w:rPr>
          <w:szCs w:val="28"/>
        </w:rPr>
      </w:pPr>
      <w:r w:rsidRPr="0058013F">
        <w:rPr>
          <w:szCs w:val="28"/>
        </w:rPr>
        <w:t>4.2. Совместные мероприятия проводятся по согласованию с членами Комиссии</w:t>
      </w:r>
    </w:p>
    <w:p w:rsidR="00A86D3F" w:rsidRPr="0058013F" w:rsidRDefault="00A86D3F" w:rsidP="00A86D3F">
      <w:pPr>
        <w:ind w:firstLine="709"/>
        <w:rPr>
          <w:szCs w:val="28"/>
        </w:rPr>
      </w:pPr>
      <w:r w:rsidRPr="0058013F">
        <w:rPr>
          <w:szCs w:val="28"/>
        </w:rPr>
        <w:t>4.3. При выявлении фактов несанкционированной торговли и реализации продукции животного происхождения, Комиссия оформляет Акт осмотра.</w:t>
      </w:r>
    </w:p>
    <w:p w:rsidR="00A86D3F" w:rsidRPr="0058013F" w:rsidRDefault="00A86D3F" w:rsidP="00014ED8">
      <w:pPr>
        <w:ind w:firstLine="709"/>
        <w:rPr>
          <w:szCs w:val="28"/>
        </w:rPr>
      </w:pPr>
      <w:r w:rsidRPr="0058013F">
        <w:rPr>
          <w:szCs w:val="28"/>
        </w:rPr>
        <w:t>4.4. Подготовленные документы направляются в уполномоченный орган для принятия решения в соответствии с компетенцией.</w:t>
      </w: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Default="00A86D3F" w:rsidP="00A86D3F">
      <w:pPr>
        <w:rPr>
          <w:szCs w:val="28"/>
        </w:rPr>
      </w:pPr>
    </w:p>
    <w:p w:rsidR="00014ED8" w:rsidRPr="0058013F" w:rsidRDefault="00014ED8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Default="00A86D3F" w:rsidP="00A86D3F">
      <w:pPr>
        <w:rPr>
          <w:szCs w:val="28"/>
        </w:rPr>
      </w:pPr>
    </w:p>
    <w:p w:rsidR="0044789A" w:rsidRDefault="0044789A" w:rsidP="00A86D3F">
      <w:pPr>
        <w:rPr>
          <w:szCs w:val="28"/>
        </w:rPr>
      </w:pPr>
    </w:p>
    <w:p w:rsidR="0044789A" w:rsidRDefault="0044789A" w:rsidP="00A86D3F">
      <w:pPr>
        <w:rPr>
          <w:szCs w:val="28"/>
        </w:rPr>
      </w:pPr>
    </w:p>
    <w:p w:rsidR="0044789A" w:rsidRPr="0058013F" w:rsidRDefault="0044789A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  <w:r w:rsidRPr="0058013F">
        <w:rPr>
          <w:szCs w:val="28"/>
        </w:rPr>
        <w:lastRenderedPageBreak/>
        <w:t xml:space="preserve">                                                                                      </w:t>
      </w:r>
      <w:bookmarkStart w:id="2" w:name="_Hlk226551966"/>
      <w:r w:rsidRPr="0058013F">
        <w:rPr>
          <w:szCs w:val="28"/>
        </w:rPr>
        <w:t xml:space="preserve">Приложение №2 </w:t>
      </w:r>
    </w:p>
    <w:p w:rsidR="00A86D3F" w:rsidRPr="0058013F" w:rsidRDefault="00A86D3F" w:rsidP="00A86D3F">
      <w:pPr>
        <w:rPr>
          <w:szCs w:val="28"/>
        </w:rPr>
      </w:pPr>
      <w:r w:rsidRPr="0058013F">
        <w:rPr>
          <w:szCs w:val="28"/>
        </w:rPr>
        <w:t xml:space="preserve">                                                                       к постановлению Администрации </w:t>
      </w:r>
    </w:p>
    <w:p w:rsidR="00A86D3F" w:rsidRPr="0058013F" w:rsidRDefault="00A86D3F" w:rsidP="00A86D3F">
      <w:pPr>
        <w:rPr>
          <w:szCs w:val="28"/>
        </w:rPr>
      </w:pPr>
      <w:r w:rsidRPr="0058013F">
        <w:rPr>
          <w:szCs w:val="28"/>
        </w:rPr>
        <w:t xml:space="preserve">                                                                     Кашинского муниципального округа</w:t>
      </w:r>
    </w:p>
    <w:p w:rsidR="00A86D3F" w:rsidRPr="0058013F" w:rsidRDefault="00A86D3F" w:rsidP="00A86D3F">
      <w:pPr>
        <w:rPr>
          <w:szCs w:val="28"/>
        </w:rPr>
      </w:pPr>
      <w:r w:rsidRPr="0058013F">
        <w:rPr>
          <w:szCs w:val="28"/>
        </w:rPr>
        <w:t xml:space="preserve">                                                                                     Тверской области</w:t>
      </w:r>
    </w:p>
    <w:p w:rsidR="00A86D3F" w:rsidRPr="0058013F" w:rsidRDefault="00A86D3F" w:rsidP="00A86D3F">
      <w:pPr>
        <w:rPr>
          <w:szCs w:val="28"/>
        </w:rPr>
      </w:pPr>
      <w:r w:rsidRPr="0058013F">
        <w:rPr>
          <w:szCs w:val="28"/>
        </w:rPr>
        <w:t xml:space="preserve">                                                                           </w:t>
      </w:r>
      <w:r w:rsidR="00EB6753">
        <w:rPr>
          <w:szCs w:val="28"/>
        </w:rPr>
        <w:t xml:space="preserve">       </w:t>
      </w:r>
      <w:r w:rsidRPr="0058013F">
        <w:rPr>
          <w:szCs w:val="28"/>
        </w:rPr>
        <w:t xml:space="preserve">  от </w:t>
      </w:r>
      <w:r w:rsidR="00EB6753">
        <w:rPr>
          <w:szCs w:val="28"/>
        </w:rPr>
        <w:t>09.04.2026</w:t>
      </w:r>
      <w:r w:rsidRPr="0058013F">
        <w:rPr>
          <w:szCs w:val="28"/>
        </w:rPr>
        <w:t xml:space="preserve"> № </w:t>
      </w:r>
      <w:r w:rsidR="00EB6753">
        <w:rPr>
          <w:szCs w:val="28"/>
        </w:rPr>
        <w:t>324</w:t>
      </w:r>
    </w:p>
    <w:p w:rsidR="00A86D3F" w:rsidRPr="0058013F" w:rsidRDefault="00A86D3F" w:rsidP="00A86D3F">
      <w:pPr>
        <w:rPr>
          <w:szCs w:val="28"/>
        </w:rPr>
      </w:pPr>
    </w:p>
    <w:bookmarkEnd w:id="2"/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jc w:val="center"/>
        <w:rPr>
          <w:szCs w:val="28"/>
        </w:rPr>
      </w:pPr>
      <w:r w:rsidRPr="0058013F">
        <w:rPr>
          <w:szCs w:val="28"/>
        </w:rPr>
        <w:t>Состав комиссии</w:t>
      </w:r>
    </w:p>
    <w:p w:rsidR="00A86D3F" w:rsidRPr="0058013F" w:rsidRDefault="00A86D3F" w:rsidP="00A86D3F">
      <w:pPr>
        <w:jc w:val="center"/>
        <w:rPr>
          <w:szCs w:val="28"/>
        </w:rPr>
      </w:pPr>
      <w:r w:rsidRPr="0058013F">
        <w:rPr>
          <w:szCs w:val="28"/>
        </w:rPr>
        <w:t>по выявлению фактов несанкционированной торговли продукцией животноводства на территории Кашинского муниципального округа Тверской области</w:t>
      </w:r>
    </w:p>
    <w:p w:rsidR="00A86D3F" w:rsidRPr="0058013F" w:rsidRDefault="00A86D3F" w:rsidP="00A86D3F">
      <w:pPr>
        <w:jc w:val="center"/>
        <w:rPr>
          <w:szCs w:val="28"/>
        </w:rPr>
      </w:pPr>
    </w:p>
    <w:p w:rsidR="00A86D3F" w:rsidRPr="0058013F" w:rsidRDefault="00A86D3F" w:rsidP="00A86D3F">
      <w:pPr>
        <w:spacing w:line="276" w:lineRule="auto"/>
        <w:ind w:right="-1" w:firstLine="709"/>
        <w:rPr>
          <w:color w:val="auto"/>
        </w:rPr>
      </w:pPr>
      <w:r w:rsidRPr="0058013F">
        <w:rPr>
          <w:color w:val="auto"/>
        </w:rPr>
        <w:t>Суханова Светлана Витальевна - заместитель Главы Администрации Кашинского муниципального округа Тверской области, начальник Финансового управления -</w:t>
      </w:r>
      <w:r w:rsidRPr="0058013F">
        <w:rPr>
          <w:color w:val="auto"/>
          <w:szCs w:val="28"/>
        </w:rPr>
        <w:t xml:space="preserve"> п</w:t>
      </w:r>
      <w:r w:rsidRPr="0058013F">
        <w:rPr>
          <w:color w:val="auto"/>
        </w:rPr>
        <w:t xml:space="preserve">редседатель комиссии; </w:t>
      </w:r>
    </w:p>
    <w:p w:rsidR="00A86D3F" w:rsidRPr="0058013F" w:rsidRDefault="00A86D3F" w:rsidP="00A86D3F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contextualSpacing/>
        <w:rPr>
          <w:color w:val="auto"/>
        </w:rPr>
      </w:pPr>
      <w:r w:rsidRPr="0058013F">
        <w:rPr>
          <w:color w:val="auto"/>
        </w:rPr>
        <w:t xml:space="preserve">Ерофеева Наталья Вячеславовна – заведующий отделом экономики, предпринимательской деятельности и инвестиций </w:t>
      </w:r>
      <w:bookmarkStart w:id="3" w:name="_Hlk181265767"/>
      <w:r w:rsidRPr="0058013F">
        <w:rPr>
          <w:color w:val="auto"/>
        </w:rPr>
        <w:t>Администрации Кашинского муниципального округа</w:t>
      </w:r>
      <w:bookmarkEnd w:id="3"/>
      <w:r w:rsidRPr="0058013F">
        <w:rPr>
          <w:color w:val="auto"/>
        </w:rPr>
        <w:t xml:space="preserve"> Тверской области, заместитель председателя комиссии;</w:t>
      </w:r>
    </w:p>
    <w:p w:rsidR="00A86D3F" w:rsidRPr="0058013F" w:rsidRDefault="00A86D3F" w:rsidP="00A86D3F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contextualSpacing/>
        <w:rPr>
          <w:color w:val="auto"/>
        </w:rPr>
      </w:pPr>
      <w:r w:rsidRPr="0058013F">
        <w:rPr>
          <w:color w:val="auto"/>
        </w:rPr>
        <w:t>Язева Олеся Евгеньевна – главный специалист -эксперт Администрации Кашинского муниципального округа Тверской области, секретарь комиссии.</w:t>
      </w:r>
    </w:p>
    <w:p w:rsidR="00A86D3F" w:rsidRPr="0058013F" w:rsidRDefault="00A86D3F" w:rsidP="00A86D3F">
      <w:pPr>
        <w:spacing w:line="276" w:lineRule="auto"/>
        <w:ind w:firstLine="709"/>
        <w:jc w:val="left"/>
        <w:rPr>
          <w:color w:val="auto"/>
        </w:rPr>
      </w:pPr>
    </w:p>
    <w:p w:rsidR="00A86D3F" w:rsidRPr="0058013F" w:rsidRDefault="00A86D3F" w:rsidP="00A86D3F">
      <w:pPr>
        <w:spacing w:line="276" w:lineRule="auto"/>
        <w:ind w:firstLine="709"/>
        <w:jc w:val="left"/>
        <w:rPr>
          <w:color w:val="auto"/>
        </w:rPr>
      </w:pPr>
      <w:r w:rsidRPr="0058013F">
        <w:rPr>
          <w:color w:val="auto"/>
        </w:rPr>
        <w:t>Члены комиссии:</w:t>
      </w:r>
    </w:p>
    <w:p w:rsidR="00583D9E" w:rsidRPr="0058013F" w:rsidRDefault="00583D9E" w:rsidP="00A86D3F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color w:val="auto"/>
          <w:szCs w:val="28"/>
        </w:rPr>
      </w:pPr>
      <w:r w:rsidRPr="0058013F">
        <w:rPr>
          <w:color w:val="auto"/>
          <w:szCs w:val="28"/>
        </w:rPr>
        <w:t>Представитель Управления Россельхознадзора по Тверской и Ярославской областям (по согласованию);</w:t>
      </w:r>
    </w:p>
    <w:p w:rsidR="00A86D3F" w:rsidRPr="0058013F" w:rsidRDefault="00583D9E" w:rsidP="00A86D3F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color w:val="auto"/>
        </w:rPr>
      </w:pPr>
      <w:r w:rsidRPr="0058013F">
        <w:rPr>
          <w:color w:val="auto"/>
          <w:szCs w:val="28"/>
        </w:rPr>
        <w:t>Представитель государственного бюджетного учреждения ветеринарии Тверской области «</w:t>
      </w:r>
      <w:proofErr w:type="spellStart"/>
      <w:r w:rsidRPr="0058013F">
        <w:rPr>
          <w:color w:val="auto"/>
          <w:szCs w:val="28"/>
        </w:rPr>
        <w:t>Кашинская</w:t>
      </w:r>
      <w:proofErr w:type="spellEnd"/>
      <w:r w:rsidRPr="0058013F">
        <w:rPr>
          <w:color w:val="auto"/>
          <w:szCs w:val="28"/>
        </w:rPr>
        <w:t xml:space="preserve"> станция по борьбе с болезнями животных» </w:t>
      </w:r>
      <w:r w:rsidR="00A86D3F" w:rsidRPr="0058013F">
        <w:rPr>
          <w:color w:val="auto"/>
          <w:szCs w:val="28"/>
        </w:rPr>
        <w:t>(по согласованию);</w:t>
      </w:r>
    </w:p>
    <w:p w:rsidR="00A86D3F" w:rsidRPr="0058013F" w:rsidRDefault="00583D9E" w:rsidP="00A86D3F">
      <w:pPr>
        <w:widowControl w:val="0"/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color w:val="auto"/>
        </w:rPr>
      </w:pPr>
      <w:r w:rsidRPr="0058013F">
        <w:rPr>
          <w:color w:val="auto"/>
          <w:szCs w:val="28"/>
        </w:rPr>
        <w:t>Зернова Ирина Юрьевна</w:t>
      </w:r>
      <w:r w:rsidR="00A86D3F" w:rsidRPr="0058013F">
        <w:rPr>
          <w:color w:val="auto"/>
          <w:szCs w:val="28"/>
        </w:rPr>
        <w:t xml:space="preserve"> </w:t>
      </w:r>
      <w:r w:rsidRPr="0058013F">
        <w:rPr>
          <w:color w:val="auto"/>
          <w:szCs w:val="28"/>
        </w:rPr>
        <w:t>–</w:t>
      </w:r>
      <w:r w:rsidR="00A86D3F" w:rsidRPr="0058013F">
        <w:rPr>
          <w:color w:val="auto"/>
          <w:szCs w:val="28"/>
        </w:rPr>
        <w:t xml:space="preserve"> </w:t>
      </w:r>
      <w:r w:rsidRPr="0058013F">
        <w:rPr>
          <w:color w:val="auto"/>
          <w:szCs w:val="28"/>
        </w:rPr>
        <w:t xml:space="preserve">старший инспектор </w:t>
      </w:r>
      <w:bookmarkStart w:id="4" w:name="_Hlk181266389"/>
      <w:bookmarkStart w:id="5" w:name="_Hlk181266455"/>
      <w:r w:rsidR="0058013F" w:rsidRPr="0058013F">
        <w:rPr>
          <w:color w:val="auto"/>
          <w:szCs w:val="28"/>
        </w:rPr>
        <w:t>ГИАЗ межмуниципального</w:t>
      </w:r>
      <w:r w:rsidR="00A86D3F" w:rsidRPr="0058013F">
        <w:rPr>
          <w:color w:val="auto"/>
          <w:szCs w:val="28"/>
        </w:rPr>
        <w:t xml:space="preserve"> отдела</w:t>
      </w:r>
      <w:bookmarkEnd w:id="4"/>
      <w:r w:rsidR="00A86D3F" w:rsidRPr="0058013F">
        <w:rPr>
          <w:color w:val="auto"/>
          <w:szCs w:val="28"/>
        </w:rPr>
        <w:t xml:space="preserve"> МВД России «</w:t>
      </w:r>
      <w:proofErr w:type="spellStart"/>
      <w:r w:rsidR="00A86D3F" w:rsidRPr="0058013F">
        <w:rPr>
          <w:color w:val="auto"/>
          <w:szCs w:val="28"/>
        </w:rPr>
        <w:t>Кашинский</w:t>
      </w:r>
      <w:proofErr w:type="spellEnd"/>
      <w:r w:rsidR="00A86D3F" w:rsidRPr="0058013F">
        <w:rPr>
          <w:color w:val="auto"/>
          <w:szCs w:val="28"/>
        </w:rPr>
        <w:t>»</w:t>
      </w:r>
      <w:bookmarkEnd w:id="5"/>
      <w:r w:rsidR="00A86D3F" w:rsidRPr="0058013F">
        <w:rPr>
          <w:color w:val="auto"/>
          <w:szCs w:val="28"/>
        </w:rPr>
        <w:t xml:space="preserve"> (по согласованию)</w:t>
      </w:r>
      <w:r w:rsidR="0058013F" w:rsidRPr="0058013F">
        <w:rPr>
          <w:color w:val="auto"/>
          <w:szCs w:val="28"/>
        </w:rPr>
        <w:t>.</w:t>
      </w:r>
    </w:p>
    <w:p w:rsidR="00A86D3F" w:rsidRPr="0058013F" w:rsidRDefault="00A86D3F" w:rsidP="00A86D3F">
      <w:pPr>
        <w:jc w:val="center"/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  <w:r w:rsidRPr="0058013F">
        <w:rPr>
          <w:szCs w:val="28"/>
        </w:rPr>
        <w:t xml:space="preserve"> </w:t>
      </w: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Default="00A86D3F" w:rsidP="00A86D3F">
      <w:pPr>
        <w:rPr>
          <w:szCs w:val="28"/>
        </w:rPr>
      </w:pPr>
    </w:p>
    <w:p w:rsidR="0044789A" w:rsidRDefault="0044789A" w:rsidP="00A86D3F">
      <w:pPr>
        <w:rPr>
          <w:szCs w:val="28"/>
        </w:rPr>
      </w:pPr>
    </w:p>
    <w:p w:rsidR="0044789A" w:rsidRPr="0058013F" w:rsidRDefault="0044789A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58013F" w:rsidRPr="0058013F" w:rsidRDefault="0058013F" w:rsidP="0058013F">
      <w:pPr>
        <w:rPr>
          <w:szCs w:val="28"/>
        </w:rPr>
      </w:pPr>
      <w:r w:rsidRPr="0058013F">
        <w:rPr>
          <w:szCs w:val="28"/>
        </w:rPr>
        <w:lastRenderedPageBreak/>
        <w:t xml:space="preserve">                                                                                   Приложение №3 </w:t>
      </w:r>
    </w:p>
    <w:p w:rsidR="0058013F" w:rsidRPr="0058013F" w:rsidRDefault="0058013F" w:rsidP="0058013F">
      <w:pPr>
        <w:rPr>
          <w:szCs w:val="28"/>
        </w:rPr>
      </w:pPr>
      <w:r w:rsidRPr="0058013F">
        <w:rPr>
          <w:szCs w:val="28"/>
        </w:rPr>
        <w:t xml:space="preserve">                                                                       к постановлению Администрации </w:t>
      </w:r>
    </w:p>
    <w:p w:rsidR="0058013F" w:rsidRPr="0058013F" w:rsidRDefault="0058013F" w:rsidP="0058013F">
      <w:pPr>
        <w:rPr>
          <w:szCs w:val="28"/>
        </w:rPr>
      </w:pPr>
      <w:r w:rsidRPr="0058013F">
        <w:rPr>
          <w:szCs w:val="28"/>
        </w:rPr>
        <w:t xml:space="preserve">                                                                     Кашинского муниципального округа</w:t>
      </w:r>
    </w:p>
    <w:p w:rsidR="0058013F" w:rsidRPr="0058013F" w:rsidRDefault="0058013F" w:rsidP="0058013F">
      <w:pPr>
        <w:rPr>
          <w:szCs w:val="28"/>
        </w:rPr>
      </w:pPr>
      <w:r w:rsidRPr="0058013F">
        <w:rPr>
          <w:szCs w:val="28"/>
        </w:rPr>
        <w:t xml:space="preserve">                                                                                     Тверской области</w:t>
      </w:r>
    </w:p>
    <w:p w:rsidR="0058013F" w:rsidRPr="0058013F" w:rsidRDefault="0058013F" w:rsidP="0058013F">
      <w:pPr>
        <w:rPr>
          <w:szCs w:val="28"/>
        </w:rPr>
      </w:pPr>
      <w:r w:rsidRPr="0058013F">
        <w:rPr>
          <w:szCs w:val="28"/>
        </w:rPr>
        <w:t xml:space="preserve">                                                                    </w:t>
      </w:r>
      <w:r w:rsidR="00EB6753">
        <w:rPr>
          <w:szCs w:val="28"/>
        </w:rPr>
        <w:t xml:space="preserve">      </w:t>
      </w:r>
      <w:r w:rsidRPr="0058013F">
        <w:rPr>
          <w:szCs w:val="28"/>
        </w:rPr>
        <w:t xml:space="preserve">         от </w:t>
      </w:r>
      <w:r w:rsidR="00EB6753">
        <w:rPr>
          <w:szCs w:val="28"/>
        </w:rPr>
        <w:t>09.04.2026</w:t>
      </w:r>
      <w:r w:rsidRPr="0058013F">
        <w:rPr>
          <w:szCs w:val="28"/>
        </w:rPr>
        <w:t xml:space="preserve"> № </w:t>
      </w:r>
      <w:r w:rsidR="00EB6753">
        <w:rPr>
          <w:szCs w:val="28"/>
        </w:rPr>
        <w:t>324</w:t>
      </w: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58013F" w:rsidRPr="0058013F" w:rsidRDefault="0058013F" w:rsidP="0058013F">
      <w:pPr>
        <w:jc w:val="center"/>
        <w:rPr>
          <w:szCs w:val="28"/>
        </w:rPr>
      </w:pPr>
      <w:r w:rsidRPr="0058013F">
        <w:rPr>
          <w:szCs w:val="28"/>
        </w:rPr>
        <w:t>График</w:t>
      </w:r>
    </w:p>
    <w:p w:rsidR="00A86D3F" w:rsidRPr="0058013F" w:rsidRDefault="0058013F" w:rsidP="0058013F">
      <w:pPr>
        <w:jc w:val="center"/>
        <w:rPr>
          <w:szCs w:val="28"/>
        </w:rPr>
      </w:pPr>
      <w:r w:rsidRPr="0058013F">
        <w:rPr>
          <w:szCs w:val="28"/>
        </w:rPr>
        <w:t>проведения совместных мероприятий по выявлению фактов несанкционированной торговли продукцией животного происхождения на территории Кашинского муниципального округа Тверской области</w:t>
      </w:r>
    </w:p>
    <w:p w:rsidR="00A86D3F" w:rsidRPr="0058013F" w:rsidRDefault="00A86D3F" w:rsidP="00A86D3F">
      <w:pPr>
        <w:rPr>
          <w:szCs w:val="28"/>
        </w:rPr>
      </w:pPr>
      <w:r w:rsidRPr="0058013F">
        <w:rPr>
          <w:szCs w:val="28"/>
        </w:rPr>
        <w:t xml:space="preserve">  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129"/>
        <w:gridCol w:w="5812"/>
        <w:gridCol w:w="2404"/>
      </w:tblGrid>
      <w:tr w:rsidR="0058013F" w:rsidRPr="0058013F" w:rsidTr="0058013F">
        <w:tc>
          <w:tcPr>
            <w:tcW w:w="1129" w:type="dxa"/>
          </w:tcPr>
          <w:p w:rsidR="0058013F" w:rsidRPr="0058013F" w:rsidRDefault="0058013F" w:rsidP="0058013F">
            <w:pPr>
              <w:jc w:val="center"/>
              <w:rPr>
                <w:rFonts w:ascii="XO Thames" w:hAnsi="XO Thames"/>
                <w:szCs w:val="28"/>
              </w:rPr>
            </w:pPr>
            <w:r w:rsidRPr="0058013F">
              <w:rPr>
                <w:rFonts w:ascii="XO Thames" w:hAnsi="XO Thames"/>
                <w:szCs w:val="28"/>
              </w:rPr>
              <w:t>№ п/п</w:t>
            </w:r>
          </w:p>
        </w:tc>
        <w:tc>
          <w:tcPr>
            <w:tcW w:w="5812" w:type="dxa"/>
          </w:tcPr>
          <w:p w:rsidR="0058013F" w:rsidRPr="0058013F" w:rsidRDefault="0058013F" w:rsidP="0058013F">
            <w:pPr>
              <w:jc w:val="center"/>
              <w:rPr>
                <w:rFonts w:ascii="XO Thames" w:hAnsi="XO Thames"/>
                <w:szCs w:val="28"/>
              </w:rPr>
            </w:pPr>
            <w:r w:rsidRPr="0058013F">
              <w:rPr>
                <w:rFonts w:ascii="XO Thames" w:hAnsi="XO Thames"/>
                <w:szCs w:val="28"/>
              </w:rPr>
              <w:t>Цель проведения проверки</w:t>
            </w:r>
          </w:p>
        </w:tc>
        <w:tc>
          <w:tcPr>
            <w:tcW w:w="2404" w:type="dxa"/>
          </w:tcPr>
          <w:p w:rsidR="0058013F" w:rsidRPr="0058013F" w:rsidRDefault="0058013F" w:rsidP="0058013F">
            <w:pPr>
              <w:jc w:val="center"/>
              <w:rPr>
                <w:rFonts w:ascii="XO Thames" w:hAnsi="XO Thames"/>
                <w:szCs w:val="28"/>
              </w:rPr>
            </w:pPr>
            <w:r w:rsidRPr="0058013F">
              <w:rPr>
                <w:rFonts w:ascii="XO Thames" w:hAnsi="XO Thames"/>
                <w:szCs w:val="28"/>
              </w:rPr>
              <w:t>Время проведения</w:t>
            </w:r>
          </w:p>
        </w:tc>
      </w:tr>
      <w:tr w:rsidR="0058013F" w:rsidRPr="0058013F" w:rsidTr="0058013F">
        <w:tc>
          <w:tcPr>
            <w:tcW w:w="1129" w:type="dxa"/>
          </w:tcPr>
          <w:p w:rsidR="0058013F" w:rsidRPr="0058013F" w:rsidRDefault="0058013F" w:rsidP="0058013F">
            <w:pPr>
              <w:jc w:val="center"/>
              <w:rPr>
                <w:rFonts w:ascii="XO Thames" w:hAnsi="XO Thames"/>
                <w:szCs w:val="28"/>
              </w:rPr>
            </w:pPr>
            <w:r w:rsidRPr="0058013F">
              <w:rPr>
                <w:rFonts w:ascii="XO Thames" w:hAnsi="XO Thames"/>
                <w:szCs w:val="28"/>
              </w:rPr>
              <w:t>1.</w:t>
            </w:r>
          </w:p>
        </w:tc>
        <w:tc>
          <w:tcPr>
            <w:tcW w:w="5812" w:type="dxa"/>
          </w:tcPr>
          <w:p w:rsidR="0058013F" w:rsidRPr="0058013F" w:rsidRDefault="0058013F" w:rsidP="0058013F">
            <w:pPr>
              <w:jc w:val="center"/>
              <w:rPr>
                <w:rFonts w:ascii="XO Thames" w:hAnsi="XO Thames"/>
                <w:szCs w:val="28"/>
              </w:rPr>
            </w:pPr>
            <w:r w:rsidRPr="0058013F">
              <w:rPr>
                <w:rFonts w:ascii="XO Thames" w:hAnsi="XO Thames"/>
                <w:szCs w:val="28"/>
              </w:rPr>
              <w:t>Выявление фактов несанкционированной торговли продукцией животного происхождения на территории Кашинского муниципального округа Тверской области</w:t>
            </w:r>
          </w:p>
        </w:tc>
        <w:tc>
          <w:tcPr>
            <w:tcW w:w="2404" w:type="dxa"/>
          </w:tcPr>
          <w:p w:rsidR="0058013F" w:rsidRPr="0058013F" w:rsidRDefault="0058013F" w:rsidP="0058013F">
            <w:pPr>
              <w:jc w:val="center"/>
              <w:rPr>
                <w:rFonts w:ascii="XO Thames" w:hAnsi="XO Thames"/>
                <w:szCs w:val="28"/>
              </w:rPr>
            </w:pPr>
            <w:r w:rsidRPr="0058013F">
              <w:rPr>
                <w:rFonts w:ascii="XO Thames" w:hAnsi="XO Thames"/>
                <w:szCs w:val="28"/>
              </w:rPr>
              <w:t>Ежемесячно</w:t>
            </w:r>
          </w:p>
        </w:tc>
      </w:tr>
    </w:tbl>
    <w:p w:rsidR="0058013F" w:rsidRPr="0058013F" w:rsidRDefault="005801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A86D3F" w:rsidRPr="0058013F" w:rsidRDefault="00A86D3F" w:rsidP="00A86D3F">
      <w:pPr>
        <w:rPr>
          <w:szCs w:val="28"/>
        </w:rPr>
      </w:pPr>
    </w:p>
    <w:p w:rsidR="006B6A12" w:rsidRPr="0058013F" w:rsidRDefault="006B6A12" w:rsidP="0044789A">
      <w:pPr>
        <w:ind w:left="10490"/>
        <w:jc w:val="center"/>
        <w:rPr>
          <w:szCs w:val="28"/>
        </w:rPr>
      </w:pPr>
    </w:p>
    <w:sectPr w:rsidR="006B6A12" w:rsidRPr="0058013F" w:rsidSect="0044789A">
      <w:headerReference w:type="default" r:id="rId9"/>
      <w:headerReference w:type="first" r:id="rId10"/>
      <w:pgSz w:w="11908" w:h="16848"/>
      <w:pgMar w:top="1134" w:right="567" w:bottom="1134" w:left="1701" w:header="0" w:footer="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4237" w:rsidRDefault="00784237">
      <w:r>
        <w:separator/>
      </w:r>
    </w:p>
  </w:endnote>
  <w:endnote w:type="continuationSeparator" w:id="0">
    <w:p w:rsidR="00784237" w:rsidRDefault="00784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4237" w:rsidRDefault="00784237">
      <w:r>
        <w:separator/>
      </w:r>
    </w:p>
  </w:footnote>
  <w:footnote w:type="continuationSeparator" w:id="0">
    <w:p w:rsidR="00784237" w:rsidRDefault="007842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822590"/>
      <w:docPartObj>
        <w:docPartGallery w:val="Page Numbers (Top of Page)"/>
        <w:docPartUnique/>
      </w:docPartObj>
    </w:sdtPr>
    <w:sdtEndPr/>
    <w:sdtContent>
      <w:p w:rsidR="009B5E1E" w:rsidRDefault="00DD292D">
        <w:pPr>
          <w:pStyle w:val="ab"/>
          <w:jc w:val="center"/>
        </w:pPr>
      </w:p>
    </w:sdtContent>
  </w:sdt>
  <w:p w:rsidR="008754CC" w:rsidRDefault="00DD292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754CC" w:rsidRDefault="00DD292D">
    <w:pPr>
      <w:pStyle w:val="ab"/>
      <w:jc w:val="center"/>
    </w:pPr>
  </w:p>
  <w:p w:rsidR="008754CC" w:rsidRDefault="00DD292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4E072F"/>
    <w:multiLevelType w:val="multilevel"/>
    <w:tmpl w:val="A350D6F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1" w15:restartNumberingAfterBreak="0">
    <w:nsid w:val="0EDE0B6E"/>
    <w:multiLevelType w:val="hybridMultilevel"/>
    <w:tmpl w:val="57A6F7F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9E03CB1"/>
    <w:multiLevelType w:val="hybridMultilevel"/>
    <w:tmpl w:val="AD426FD6"/>
    <w:lvl w:ilvl="0" w:tplc="FEAEF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8F45EE"/>
    <w:multiLevelType w:val="multilevel"/>
    <w:tmpl w:val="DE946EE8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67AF6AC9"/>
    <w:multiLevelType w:val="hybridMultilevel"/>
    <w:tmpl w:val="8402D08A"/>
    <w:lvl w:ilvl="0" w:tplc="917A96B8">
      <w:start w:val="1"/>
      <w:numFmt w:val="decimal"/>
      <w:lvlText w:val="%1."/>
      <w:lvlJc w:val="left"/>
      <w:pPr>
        <w:ind w:left="1069" w:hanging="360"/>
      </w:pPr>
      <w:rPr>
        <w:rFonts w:ascii="Tms Rmn" w:hAnsi="Tms Rm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ADA6F31"/>
    <w:multiLevelType w:val="multilevel"/>
    <w:tmpl w:val="5470D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1D2"/>
    <w:rsid w:val="000021FC"/>
    <w:rsid w:val="00014ED8"/>
    <w:rsid w:val="000F14F6"/>
    <w:rsid w:val="00154977"/>
    <w:rsid w:val="001D0DF6"/>
    <w:rsid w:val="001D7A77"/>
    <w:rsid w:val="0024305D"/>
    <w:rsid w:val="002572FB"/>
    <w:rsid w:val="002D3C79"/>
    <w:rsid w:val="002E6F08"/>
    <w:rsid w:val="003261A8"/>
    <w:rsid w:val="003407B6"/>
    <w:rsid w:val="00351100"/>
    <w:rsid w:val="00372020"/>
    <w:rsid w:val="0038509E"/>
    <w:rsid w:val="003A518A"/>
    <w:rsid w:val="003B41F1"/>
    <w:rsid w:val="00405F95"/>
    <w:rsid w:val="0041125D"/>
    <w:rsid w:val="00431D4A"/>
    <w:rsid w:val="0044789A"/>
    <w:rsid w:val="004E3C14"/>
    <w:rsid w:val="004E4D33"/>
    <w:rsid w:val="00505F37"/>
    <w:rsid w:val="00555EFA"/>
    <w:rsid w:val="005752D6"/>
    <w:rsid w:val="0058013F"/>
    <w:rsid w:val="00583D9E"/>
    <w:rsid w:val="005C6A4E"/>
    <w:rsid w:val="005D155D"/>
    <w:rsid w:val="005D5602"/>
    <w:rsid w:val="0067180D"/>
    <w:rsid w:val="00680F35"/>
    <w:rsid w:val="00694E92"/>
    <w:rsid w:val="006B6A12"/>
    <w:rsid w:val="006C37B1"/>
    <w:rsid w:val="00717ACB"/>
    <w:rsid w:val="00784237"/>
    <w:rsid w:val="007A51D2"/>
    <w:rsid w:val="008676EB"/>
    <w:rsid w:val="008B2451"/>
    <w:rsid w:val="008C7D3D"/>
    <w:rsid w:val="00932905"/>
    <w:rsid w:val="00971A45"/>
    <w:rsid w:val="009C4335"/>
    <w:rsid w:val="00A70AF9"/>
    <w:rsid w:val="00A7681B"/>
    <w:rsid w:val="00A86D3F"/>
    <w:rsid w:val="00AC5AB8"/>
    <w:rsid w:val="00AF3444"/>
    <w:rsid w:val="00B016E0"/>
    <w:rsid w:val="00B16446"/>
    <w:rsid w:val="00B4648A"/>
    <w:rsid w:val="00B61DB7"/>
    <w:rsid w:val="00B624A6"/>
    <w:rsid w:val="00B652F6"/>
    <w:rsid w:val="00B67D5E"/>
    <w:rsid w:val="00BD7891"/>
    <w:rsid w:val="00C309EB"/>
    <w:rsid w:val="00C30DF2"/>
    <w:rsid w:val="00C32345"/>
    <w:rsid w:val="00C81164"/>
    <w:rsid w:val="00C8630C"/>
    <w:rsid w:val="00D7451E"/>
    <w:rsid w:val="00D87270"/>
    <w:rsid w:val="00DD292D"/>
    <w:rsid w:val="00DF3BAC"/>
    <w:rsid w:val="00DF445F"/>
    <w:rsid w:val="00E20524"/>
    <w:rsid w:val="00E66905"/>
    <w:rsid w:val="00EB6753"/>
    <w:rsid w:val="00ED35B5"/>
    <w:rsid w:val="00F57321"/>
    <w:rsid w:val="00F711A2"/>
    <w:rsid w:val="00F83D18"/>
    <w:rsid w:val="00F91590"/>
    <w:rsid w:val="00F9535E"/>
    <w:rsid w:val="00FA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D85B4"/>
  <w15:docId w15:val="{6F435A68-07FC-4180-BBBA-461BDF3B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spacing w:before="120" w:after="120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pPr>
      <w:spacing w:before="120" w:after="120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spacing w:before="120" w:after="12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basedOn w:val="a"/>
    <w:next w:val="a"/>
    <w:link w:val="22"/>
    <w:uiPriority w:val="39"/>
    <w:pPr>
      <w:ind w:left="200"/>
    </w:pPr>
  </w:style>
  <w:style w:type="character" w:customStyle="1" w:styleId="22">
    <w:name w:val="Оглавление 2 Знак"/>
    <w:basedOn w:val="1"/>
    <w:link w:val="21"/>
    <w:rPr>
      <w:sz w:val="28"/>
    </w:rPr>
  </w:style>
  <w:style w:type="paragraph" w:styleId="41">
    <w:name w:val="toc 4"/>
    <w:basedOn w:val="a"/>
    <w:next w:val="a"/>
    <w:link w:val="42"/>
    <w:uiPriority w:val="39"/>
    <w:pPr>
      <w:ind w:left="600"/>
    </w:pPr>
  </w:style>
  <w:style w:type="character" w:customStyle="1" w:styleId="42">
    <w:name w:val="Оглавление 4 Знак"/>
    <w:basedOn w:val="1"/>
    <w:link w:val="41"/>
    <w:rPr>
      <w:sz w:val="28"/>
    </w:rPr>
  </w:style>
  <w:style w:type="paragraph" w:styleId="6">
    <w:name w:val="toc 6"/>
    <w:basedOn w:val="a"/>
    <w:next w:val="a"/>
    <w:link w:val="60"/>
    <w:uiPriority w:val="39"/>
    <w:pPr>
      <w:ind w:left="1000"/>
    </w:pPr>
  </w:style>
  <w:style w:type="character" w:customStyle="1" w:styleId="60">
    <w:name w:val="Оглавление 6 Знак"/>
    <w:basedOn w:val="1"/>
    <w:link w:val="6"/>
    <w:rPr>
      <w:sz w:val="28"/>
    </w:rPr>
  </w:style>
  <w:style w:type="paragraph" w:styleId="7">
    <w:name w:val="toc 7"/>
    <w:basedOn w:val="a"/>
    <w:next w:val="a"/>
    <w:link w:val="70"/>
    <w:uiPriority w:val="39"/>
    <w:pPr>
      <w:ind w:left="1200"/>
    </w:pPr>
  </w:style>
  <w:style w:type="character" w:customStyle="1" w:styleId="70">
    <w:name w:val="Оглавление 7 Знак"/>
    <w:basedOn w:val="1"/>
    <w:link w:val="7"/>
    <w:rPr>
      <w:sz w:val="28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styleId="31">
    <w:name w:val="toc 3"/>
    <w:basedOn w:val="a"/>
    <w:next w:val="a"/>
    <w:link w:val="32"/>
    <w:uiPriority w:val="39"/>
    <w:pPr>
      <w:ind w:left="400"/>
    </w:pPr>
  </w:style>
  <w:style w:type="character" w:customStyle="1" w:styleId="32">
    <w:name w:val="Оглавление 3 Знак"/>
    <w:basedOn w:val="1"/>
    <w:link w:val="31"/>
    <w:rPr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23">
    <w:name w:val="Основной шрифт абзаца2"/>
  </w:style>
  <w:style w:type="character" w:customStyle="1" w:styleId="50">
    <w:name w:val="Заголовок 5 Знак"/>
    <w:basedOn w:val="1"/>
    <w:link w:val="5"/>
    <w:rPr>
      <w:b/>
      <w:sz w:val="22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character" w:customStyle="1" w:styleId="11">
    <w:name w:val="Заголовок 1 Знак"/>
    <w:basedOn w:val="1"/>
    <w:link w:val="10"/>
    <w:rPr>
      <w:b/>
      <w:sz w:val="32"/>
    </w:rPr>
  </w:style>
  <w:style w:type="paragraph" w:customStyle="1" w:styleId="24">
    <w:name w:val="Гиперссылка2"/>
    <w:link w:val="a3"/>
    <w:rPr>
      <w:color w:val="0000FF"/>
      <w:u w:val="single"/>
    </w:rPr>
  </w:style>
  <w:style w:type="character" w:styleId="a3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sz w:val="22"/>
    </w:rPr>
  </w:style>
  <w:style w:type="paragraph" w:styleId="18">
    <w:name w:val="toc 1"/>
    <w:basedOn w:val="a"/>
    <w:next w:val="a"/>
    <w:link w:val="19"/>
    <w:uiPriority w:val="39"/>
    <w:rPr>
      <w:b/>
    </w:rPr>
  </w:style>
  <w:style w:type="character" w:customStyle="1" w:styleId="19">
    <w:name w:val="Оглавление 1 Знак"/>
    <w:basedOn w:val="1"/>
    <w:link w:val="18"/>
    <w:rPr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sz w:val="20"/>
    </w:rPr>
  </w:style>
  <w:style w:type="paragraph" w:styleId="9">
    <w:name w:val="toc 9"/>
    <w:basedOn w:val="a"/>
    <w:next w:val="a"/>
    <w:link w:val="90"/>
    <w:uiPriority w:val="39"/>
    <w:pPr>
      <w:ind w:left="1600"/>
    </w:pPr>
  </w:style>
  <w:style w:type="character" w:customStyle="1" w:styleId="90">
    <w:name w:val="Оглавление 9 Знак"/>
    <w:basedOn w:val="1"/>
    <w:link w:val="9"/>
    <w:rPr>
      <w:sz w:val="28"/>
    </w:rPr>
  </w:style>
  <w:style w:type="paragraph" w:styleId="8">
    <w:name w:val="toc 8"/>
    <w:basedOn w:val="a"/>
    <w:next w:val="a"/>
    <w:link w:val="80"/>
    <w:uiPriority w:val="39"/>
    <w:pPr>
      <w:ind w:left="1400"/>
    </w:pPr>
  </w:style>
  <w:style w:type="character" w:customStyle="1" w:styleId="80">
    <w:name w:val="Оглавление 8 Знак"/>
    <w:basedOn w:val="1"/>
    <w:link w:val="8"/>
    <w:rPr>
      <w:sz w:val="28"/>
    </w:rPr>
  </w:style>
  <w:style w:type="paragraph" w:styleId="51">
    <w:name w:val="toc 5"/>
    <w:basedOn w:val="a"/>
    <w:next w:val="a"/>
    <w:link w:val="52"/>
    <w:uiPriority w:val="39"/>
    <w:pPr>
      <w:ind w:left="800"/>
    </w:pPr>
  </w:style>
  <w:style w:type="character" w:customStyle="1" w:styleId="52">
    <w:name w:val="Оглавление 5 Знак"/>
    <w:basedOn w:val="1"/>
    <w:link w:val="51"/>
    <w:rPr>
      <w:sz w:val="28"/>
    </w:rPr>
  </w:style>
  <w:style w:type="paragraph" w:customStyle="1" w:styleId="1a">
    <w:name w:val="Обычный1"/>
    <w:link w:val="1b"/>
    <w:rPr>
      <w:sz w:val="28"/>
    </w:rPr>
  </w:style>
  <w:style w:type="character" w:customStyle="1" w:styleId="1b">
    <w:name w:val="Обычный1"/>
    <w:link w:val="1a"/>
    <w:rPr>
      <w:sz w:val="28"/>
    </w:rPr>
  </w:style>
  <w:style w:type="paragraph" w:customStyle="1" w:styleId="1c">
    <w:name w:val="Обычный1"/>
    <w:link w:val="1d"/>
    <w:rPr>
      <w:sz w:val="28"/>
    </w:rPr>
  </w:style>
  <w:style w:type="character" w:customStyle="1" w:styleId="1d">
    <w:name w:val="Обычный1"/>
    <w:link w:val="1c"/>
    <w:rPr>
      <w:sz w:val="28"/>
    </w:rPr>
  </w:style>
  <w:style w:type="paragraph" w:styleId="a4">
    <w:name w:val="Subtitle"/>
    <w:basedOn w:val="a"/>
    <w:next w:val="a"/>
    <w:link w:val="a5"/>
    <w:uiPriority w:val="11"/>
    <w:qFormat/>
    <w:rPr>
      <w:i/>
    </w:rPr>
  </w:style>
  <w:style w:type="character" w:customStyle="1" w:styleId="a5">
    <w:name w:val="Подзаголовок Знак"/>
    <w:basedOn w:val="1"/>
    <w:link w:val="a4"/>
    <w:rPr>
      <w:i/>
      <w:sz w:val="28"/>
    </w:rPr>
  </w:style>
  <w:style w:type="paragraph" w:styleId="a6">
    <w:name w:val="Title"/>
    <w:basedOn w:val="a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basedOn w:val="1"/>
    <w:link w:val="a6"/>
    <w:rPr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28"/>
    </w:rPr>
  </w:style>
  <w:style w:type="paragraph" w:customStyle="1" w:styleId="ConsPlusNormal">
    <w:name w:val="ConsPlusNormal"/>
    <w:rsid w:val="001D0DF6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color w:val="auto"/>
      <w:sz w:val="20"/>
    </w:rPr>
  </w:style>
  <w:style w:type="paragraph" w:styleId="a8">
    <w:name w:val="No Spacing"/>
    <w:uiPriority w:val="1"/>
    <w:qFormat/>
    <w:rsid w:val="001D0DF6"/>
    <w:rPr>
      <w:rFonts w:ascii="Tms Rmn" w:hAnsi="Tms Rmn"/>
      <w:color w:val="auto"/>
      <w:sz w:val="20"/>
    </w:rPr>
  </w:style>
  <w:style w:type="paragraph" w:customStyle="1" w:styleId="ConsPlusTitle">
    <w:name w:val="ConsPlusTitle"/>
    <w:rsid w:val="001D0DF6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  <w:sz w:val="20"/>
    </w:rPr>
  </w:style>
  <w:style w:type="paragraph" w:customStyle="1" w:styleId="ConsPlusNonformat">
    <w:name w:val="ConsPlusNonformat"/>
    <w:rsid w:val="001D0DF6"/>
    <w:pPr>
      <w:widowControl w:val="0"/>
      <w:autoSpaceDE w:val="0"/>
      <w:autoSpaceDN w:val="0"/>
    </w:pPr>
    <w:rPr>
      <w:rFonts w:ascii="Courier New" w:hAnsi="Courier New" w:cs="Courier New"/>
      <w:color w:val="auto"/>
      <w:sz w:val="20"/>
    </w:rPr>
  </w:style>
  <w:style w:type="paragraph" w:styleId="a9">
    <w:name w:val="Balloon Text"/>
    <w:basedOn w:val="a"/>
    <w:link w:val="aa"/>
    <w:uiPriority w:val="99"/>
    <w:semiHidden/>
    <w:unhideWhenUsed/>
    <w:rsid w:val="0015497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54977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F3444"/>
    <w:pPr>
      <w:tabs>
        <w:tab w:val="center" w:pos="4677"/>
        <w:tab w:val="right" w:pos="9355"/>
      </w:tabs>
      <w:jc w:val="left"/>
    </w:pPr>
    <w:rPr>
      <w:rFonts w:ascii="Tms Rmn" w:hAnsi="Tms Rmn"/>
      <w:color w:val="auto"/>
      <w:sz w:val="20"/>
    </w:rPr>
  </w:style>
  <w:style w:type="character" w:customStyle="1" w:styleId="ac">
    <w:name w:val="Верхний колонтитул Знак"/>
    <w:basedOn w:val="a0"/>
    <w:link w:val="ab"/>
    <w:uiPriority w:val="99"/>
    <w:rsid w:val="00AF3444"/>
    <w:rPr>
      <w:rFonts w:ascii="Tms Rmn" w:hAnsi="Tms Rmn"/>
      <w:color w:val="auto"/>
      <w:sz w:val="20"/>
    </w:rPr>
  </w:style>
  <w:style w:type="paragraph" w:styleId="ad">
    <w:name w:val="List Paragraph"/>
    <w:basedOn w:val="a"/>
    <w:uiPriority w:val="34"/>
    <w:qFormat/>
    <w:rsid w:val="00AF3444"/>
    <w:pPr>
      <w:ind w:left="720"/>
      <w:contextualSpacing/>
      <w:jc w:val="left"/>
    </w:pPr>
    <w:rPr>
      <w:rFonts w:ascii="Tms Rmn" w:hAnsi="Tms Rmn"/>
      <w:color w:val="auto"/>
      <w:sz w:val="20"/>
    </w:rPr>
  </w:style>
  <w:style w:type="character" w:styleId="ae">
    <w:name w:val="Strong"/>
    <w:basedOn w:val="a0"/>
    <w:uiPriority w:val="22"/>
    <w:qFormat/>
    <w:rsid w:val="00AF3444"/>
    <w:rPr>
      <w:b/>
      <w:bCs/>
    </w:rPr>
  </w:style>
  <w:style w:type="table" w:styleId="af">
    <w:name w:val="Table Grid"/>
    <w:basedOn w:val="a1"/>
    <w:uiPriority w:val="59"/>
    <w:rsid w:val="00AF3444"/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B1644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1644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BD4F6-FFC0-441B-87A5-59C9C2DE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Экономика-1</dc:creator>
  <cp:lastModifiedBy>Экономика</cp:lastModifiedBy>
  <cp:revision>2</cp:revision>
  <cp:lastPrinted>2026-04-08T12:24:00Z</cp:lastPrinted>
  <dcterms:created xsi:type="dcterms:W3CDTF">2026-04-13T12:14:00Z</dcterms:created>
  <dcterms:modified xsi:type="dcterms:W3CDTF">2026-04-13T12:14:00Z</dcterms:modified>
</cp:coreProperties>
</file>