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F386F" w14:textId="77777777" w:rsidR="000A7BBE" w:rsidRPr="008735EC" w:rsidRDefault="000A7BBE" w:rsidP="00EF0BD4">
      <w:pPr>
        <w:spacing w:line="288" w:lineRule="auto"/>
        <w:rPr>
          <w:rFonts w:ascii="Times New Roman" w:hAnsi="Times New Roman"/>
          <w:b/>
          <w:sz w:val="24"/>
          <w:szCs w:val="24"/>
        </w:rPr>
      </w:pPr>
      <w:bookmarkStart w:id="0" w:name="_Hlk534788097"/>
    </w:p>
    <w:p w14:paraId="4724D42A" w14:textId="77777777" w:rsidR="000A7BBE" w:rsidRPr="00722750" w:rsidRDefault="00606458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0FCE6EFE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7D84ACDC" wp14:editId="65E862AA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C20ED" w14:textId="77777777" w:rsidR="00EF0BD4" w:rsidRDefault="00193B31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r w:rsidR="00EF0BD4">
        <w:rPr>
          <w:rFonts w:ascii="Times New Roman" w:hAnsi="Times New Roman"/>
          <w:b/>
          <w:sz w:val="24"/>
          <w:szCs w:val="24"/>
        </w:rPr>
        <w:t>КАШИНСКОГО МУНИЦИПАЛЬНОГО</w:t>
      </w:r>
      <w:r w:rsidR="000A7BBE"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7FB823D9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5644307F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43"/>
        <w:gridCol w:w="5104"/>
      </w:tblGrid>
      <w:tr w:rsidR="000A7BBE" w:rsidRPr="00722750" w14:paraId="131881A7" w14:textId="77777777" w:rsidTr="000A7BBE">
        <w:trPr>
          <w:trHeight w:val="618"/>
        </w:trPr>
        <w:tc>
          <w:tcPr>
            <w:tcW w:w="9747" w:type="dxa"/>
            <w:gridSpan w:val="2"/>
            <w:shd w:val="clear" w:color="auto" w:fill="auto"/>
          </w:tcPr>
          <w:p w14:paraId="11054AF0" w14:textId="77777777" w:rsidR="000A7BBE" w:rsidRPr="00722750" w:rsidRDefault="000A7A47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02.02.2026</w:t>
            </w:r>
            <w:r w:rsidR="00AC7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AC7D4B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51</w:t>
            </w:r>
            <w:r w:rsidR="00AC7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A7BBE" w:rsidRPr="00722750" w14:paraId="23DBE03F" w14:textId="77777777" w:rsidTr="000A7BBE">
        <w:trPr>
          <w:trHeight w:val="988"/>
        </w:trPr>
        <w:tc>
          <w:tcPr>
            <w:tcW w:w="4643" w:type="dxa"/>
            <w:shd w:val="clear" w:color="auto" w:fill="auto"/>
          </w:tcPr>
          <w:p w14:paraId="2E329A71" w14:textId="77777777" w:rsidR="00ED6BB3" w:rsidRPr="00ED6BB3" w:rsidRDefault="00ED6BB3" w:rsidP="00ED6BB3">
            <w:pPr>
              <w:rPr>
                <w:rFonts w:ascii="Times New Roman" w:hAnsi="Times New Roman"/>
                <w:sz w:val="28"/>
              </w:rPr>
            </w:pPr>
            <w:r w:rsidRPr="00ED6BB3">
              <w:rPr>
                <w:sz w:val="28"/>
              </w:rPr>
              <w:t xml:space="preserve">О </w:t>
            </w:r>
            <w:r w:rsidRPr="00ED6BB3">
              <w:rPr>
                <w:color w:val="000000"/>
                <w:spacing w:val="-4"/>
                <w:sz w:val="28"/>
                <w:szCs w:val="28"/>
              </w:rPr>
              <w:t>создании спасательных служб г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ражданской </w:t>
            </w:r>
            <w:r w:rsidRPr="00ED6BB3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обороны Кашинского</w:t>
            </w:r>
            <w:r w:rsidRPr="00ED6BB3">
              <w:rPr>
                <w:color w:val="000000"/>
                <w:spacing w:val="-4"/>
                <w:sz w:val="28"/>
                <w:szCs w:val="28"/>
              </w:rPr>
              <w:t xml:space="preserve"> муниципального округа Тверской области</w:t>
            </w:r>
          </w:p>
          <w:p w14:paraId="665BB26C" w14:textId="77777777" w:rsidR="001D419C" w:rsidRPr="001D419C" w:rsidRDefault="001D419C" w:rsidP="001D419C">
            <w:pPr>
              <w:pStyle w:val="ConsPlusNormal"/>
              <w:tabs>
                <w:tab w:val="left" w:pos="4678"/>
              </w:tabs>
              <w:ind w:right="993" w:firstLine="0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14:paraId="66D8BD1D" w14:textId="77777777" w:rsidR="000A7BBE" w:rsidRPr="00722750" w:rsidRDefault="000A7BBE" w:rsidP="00553706">
            <w:pPr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bookmarkEnd w:id="0"/>
    </w:tbl>
    <w:p w14:paraId="45369B24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EA8E24" w14:textId="77777777" w:rsidR="000A7BBE" w:rsidRDefault="000A7BBE" w:rsidP="000A7B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E1A7" w14:textId="77777777" w:rsidR="00CF59F0" w:rsidRDefault="00553706" w:rsidP="00CF59F0">
      <w:pPr>
        <w:pStyle w:val="ab"/>
        <w:spacing w:line="276" w:lineRule="auto"/>
        <w:ind w:firstLine="851"/>
        <w:rPr>
          <w:szCs w:val="28"/>
        </w:rPr>
      </w:pPr>
      <w:r>
        <w:rPr>
          <w:szCs w:val="28"/>
        </w:rPr>
        <w:t xml:space="preserve">            </w:t>
      </w:r>
      <w:r w:rsidR="00CF59F0">
        <w:t xml:space="preserve">В соответствии </w:t>
      </w:r>
      <w:r w:rsidR="00CF59F0" w:rsidRPr="00870D97">
        <w:rPr>
          <w:color w:val="000000" w:themeColor="text1"/>
        </w:rPr>
        <w:t xml:space="preserve">с </w:t>
      </w:r>
      <w:hyperlink r:id="rId9" w:history="1">
        <w:r w:rsidR="00CF59F0" w:rsidRPr="00870D97">
          <w:rPr>
            <w:rStyle w:val="ae"/>
            <w:color w:val="000000" w:themeColor="text1"/>
            <w:u w:val="none"/>
          </w:rPr>
          <w:t>Федеральными законом</w:t>
        </w:r>
      </w:hyperlink>
      <w:r w:rsidR="00CF59F0">
        <w:rPr>
          <w:rStyle w:val="ad"/>
        </w:rPr>
        <w:t xml:space="preserve"> </w:t>
      </w:r>
      <w:r w:rsidR="00CF59F0">
        <w:t>от 12.02.1998 №28-ФЗ «О гражданской об</w:t>
      </w:r>
      <w:r w:rsidR="00870D97">
        <w:t>ороне»,</w:t>
      </w:r>
      <w:r w:rsidR="00CF59F0">
        <w:t xml:space="preserve"> </w:t>
      </w:r>
      <w:r w:rsidR="00CF59F0">
        <w:rPr>
          <w:spacing w:val="-3"/>
          <w:szCs w:val="28"/>
        </w:rPr>
        <w:t xml:space="preserve">постановлением Правительства Российской Федерации от 26.11.2007 №804 «Об утверждении Положения о гражданской обороне в </w:t>
      </w:r>
      <w:r w:rsidR="00CF59F0">
        <w:rPr>
          <w:spacing w:val="-5"/>
          <w:szCs w:val="28"/>
        </w:rPr>
        <w:t xml:space="preserve">Российской Федерации», </w:t>
      </w:r>
      <w:r w:rsidR="00CF59F0">
        <w:t xml:space="preserve">приказа МЧС России  от 19.12.2024 № 1144  «Об утверждении примерного положения о спасательных службах» и в целях осуществления мер по поддержанию в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</w:t>
      </w:r>
      <w:r w:rsidR="00CF59F0">
        <w:rPr>
          <w:szCs w:val="28"/>
          <w:shd w:val="clear" w:color="auto" w:fill="FFFFFF"/>
        </w:rPr>
        <w:t>а также мероприятий по защите населения и территорий от чрезвычайных ситуаций природного и техногенного характера,</w:t>
      </w:r>
      <w:r w:rsidR="00193B31">
        <w:rPr>
          <w:szCs w:val="28"/>
        </w:rPr>
        <w:t xml:space="preserve"> Глава </w:t>
      </w:r>
      <w:r w:rsidR="00CF59F0">
        <w:rPr>
          <w:szCs w:val="28"/>
        </w:rPr>
        <w:t>Кашинского муниципального округа Тверской области</w:t>
      </w:r>
    </w:p>
    <w:p w14:paraId="26ECB70F" w14:textId="77777777" w:rsidR="000A7BBE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623789CC" w14:textId="77777777" w:rsidR="00CF59F0" w:rsidRPr="00722750" w:rsidRDefault="00CF59F0" w:rsidP="00553706">
      <w:pPr>
        <w:jc w:val="both"/>
        <w:rPr>
          <w:rFonts w:ascii="Times New Roman" w:hAnsi="Times New Roman"/>
          <w:sz w:val="28"/>
          <w:szCs w:val="28"/>
        </w:rPr>
      </w:pPr>
    </w:p>
    <w:p w14:paraId="07AE3EAA" w14:textId="77777777" w:rsidR="000A7BBE" w:rsidRPr="00722750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42A6B448" w14:textId="77777777" w:rsidR="000A7BBE" w:rsidRPr="00722750" w:rsidRDefault="000A7BBE" w:rsidP="000A7BBE">
      <w:pPr>
        <w:jc w:val="both"/>
        <w:rPr>
          <w:rFonts w:ascii="Times New Roman" w:hAnsi="Times New Roman"/>
          <w:sz w:val="28"/>
          <w:szCs w:val="28"/>
        </w:rPr>
      </w:pPr>
    </w:p>
    <w:p w14:paraId="105F14A9" w14:textId="77777777" w:rsidR="002E65A4" w:rsidRDefault="002E65A4" w:rsidP="002E65A4">
      <w:pPr>
        <w:shd w:val="clear" w:color="auto" w:fill="FFFFFF"/>
        <w:spacing w:line="276" w:lineRule="auto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Создать спасательные службы гражданской обороны </w:t>
      </w:r>
      <w:r w:rsidRPr="002E65A4">
        <w:rPr>
          <w:rFonts w:ascii="Times New Roman" w:hAnsi="Times New Roman"/>
          <w:sz w:val="28"/>
          <w:szCs w:val="28"/>
        </w:rPr>
        <w:t>Кашинского м</w:t>
      </w:r>
      <w:r>
        <w:rPr>
          <w:sz w:val="28"/>
          <w:szCs w:val="28"/>
        </w:rPr>
        <w:t>униципального округа Тверской области (Приложение 1).</w:t>
      </w:r>
    </w:p>
    <w:p w14:paraId="2AA85D74" w14:textId="77777777" w:rsidR="002E65A4" w:rsidRDefault="002E65A4" w:rsidP="002E65A4">
      <w:pPr>
        <w:shd w:val="clear" w:color="auto" w:fill="FFFFFF"/>
        <w:spacing w:line="276" w:lineRule="auto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спасательных службах гражданской обороны </w:t>
      </w:r>
      <w:r w:rsidRPr="002E65A4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 Тверской области (Приложение 2).</w:t>
      </w:r>
    </w:p>
    <w:p w14:paraId="1815FE9D" w14:textId="77777777" w:rsidR="002E65A4" w:rsidRDefault="002E65A4" w:rsidP="002E65A4">
      <w:pPr>
        <w:shd w:val="clear" w:color="auto" w:fill="FFFFFF"/>
        <w:spacing w:line="276" w:lineRule="auto"/>
        <w:ind w:firstLine="851"/>
        <w:jc w:val="both"/>
        <w:textAlignment w:val="baseline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руководителям организаций и учреждений, на основе которых создаются спасательные службы </w:t>
      </w:r>
      <w:r w:rsidRPr="002E65A4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 xml:space="preserve">муниципального округа Тверской области, согласовать и утвердить установленным порядком </w:t>
      </w:r>
      <w:r>
        <w:rPr>
          <w:sz w:val="28"/>
          <w:szCs w:val="28"/>
        </w:rPr>
        <w:lastRenderedPageBreak/>
        <w:t>Положения о соответствующих спасательных службах, определить организационную структуру формируемой службы, разработать планирующие документы спасательных служб и обеспечить подготовку необходимых сил и средств.</w:t>
      </w:r>
    </w:p>
    <w:p w14:paraId="1ED58DDA" w14:textId="77777777" w:rsidR="002E65A4" w:rsidRPr="002E65A4" w:rsidRDefault="002E65A4" w:rsidP="002E65A4">
      <w:pPr>
        <w:shd w:val="clear" w:color="auto" w:fill="FFFFFF"/>
        <w:spacing w:line="276" w:lineRule="auto"/>
        <w:ind w:firstLine="851"/>
        <w:jc w:val="both"/>
        <w:textAlignment w:val="baseline"/>
        <w:rPr>
          <w:rFonts w:ascii="Times New Roman" w:hAnsi="Times New Roman"/>
          <w:color w:val="504D4D"/>
          <w:sz w:val="28"/>
          <w:szCs w:val="28"/>
        </w:rPr>
      </w:pPr>
      <w:r w:rsidRPr="002E65A4">
        <w:rPr>
          <w:rFonts w:ascii="Times New Roman" w:hAnsi="Times New Roman"/>
          <w:sz w:val="28"/>
          <w:szCs w:val="28"/>
        </w:rPr>
        <w:t>4. Постановление Администрации Кашинского городско</w:t>
      </w:r>
      <w:r w:rsidR="00E15A0B">
        <w:rPr>
          <w:rFonts w:ascii="Times New Roman" w:hAnsi="Times New Roman"/>
          <w:sz w:val="28"/>
          <w:szCs w:val="28"/>
        </w:rPr>
        <w:t>го округа Тверской области от 07.11.2023 № 3</w:t>
      </w:r>
      <w:r w:rsidRPr="002E65A4">
        <w:rPr>
          <w:rFonts w:ascii="Times New Roman" w:hAnsi="Times New Roman"/>
          <w:sz w:val="28"/>
          <w:szCs w:val="28"/>
        </w:rPr>
        <w:t xml:space="preserve">-дсп </w:t>
      </w:r>
      <w:r w:rsidR="00E15A0B">
        <w:rPr>
          <w:rFonts w:ascii="Times New Roman" w:hAnsi="Times New Roman"/>
          <w:sz w:val="28"/>
          <w:szCs w:val="28"/>
        </w:rPr>
        <w:t>«Об утверждении перечня организаций, обеспечиваю</w:t>
      </w:r>
      <w:r w:rsidR="00B17F7E">
        <w:rPr>
          <w:rFonts w:ascii="Times New Roman" w:hAnsi="Times New Roman"/>
          <w:sz w:val="28"/>
          <w:szCs w:val="28"/>
        </w:rPr>
        <w:t>щих выполнение мероприятий по гражданской обороне местного уровня и реестра созданных территориальных и объектовых нештатных формирований по обеспечению выполнения мероприятий по гражданской обороне»</w:t>
      </w:r>
      <w:r w:rsidRPr="002E65A4">
        <w:rPr>
          <w:rFonts w:ascii="Times New Roman" w:hAnsi="Times New Roman"/>
          <w:sz w:val="28"/>
          <w:szCs w:val="28"/>
        </w:rPr>
        <w:t>» считать утратившим силу.</w:t>
      </w:r>
    </w:p>
    <w:p w14:paraId="01AF9C3F" w14:textId="77777777" w:rsidR="002E65A4" w:rsidRDefault="002E65A4" w:rsidP="002E65A4">
      <w:pPr>
        <w:shd w:val="clear" w:color="auto" w:fill="FFFFFF"/>
        <w:spacing w:after="59" w:line="276" w:lineRule="auto"/>
        <w:jc w:val="both"/>
        <w:textAlignment w:val="baseline"/>
        <w:rPr>
          <w:sz w:val="28"/>
          <w:szCs w:val="28"/>
        </w:rPr>
      </w:pPr>
      <w:r>
        <w:rPr>
          <w:rFonts w:asciiTheme="minorHAnsi" w:hAnsiTheme="minorHAnsi"/>
          <w:color w:val="000000"/>
          <w:spacing w:val="-2"/>
          <w:sz w:val="28"/>
          <w:szCs w:val="28"/>
        </w:rPr>
        <w:t xml:space="preserve">             </w:t>
      </w:r>
      <w:r>
        <w:rPr>
          <w:color w:val="000000"/>
          <w:spacing w:val="-2"/>
          <w:sz w:val="28"/>
          <w:szCs w:val="28"/>
        </w:rPr>
        <w:t xml:space="preserve">5.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4909CB44" w14:textId="77777777" w:rsidR="002E65A4" w:rsidRDefault="002E65A4" w:rsidP="002E65A4">
      <w:pPr>
        <w:shd w:val="clear" w:color="auto" w:fill="FFFFFF"/>
        <w:spacing w:after="59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</w:t>
      </w:r>
      <w:r>
        <w:rPr>
          <w:sz w:val="28"/>
          <w:szCs w:val="28"/>
        </w:rPr>
        <w:t>6.</w:t>
      </w:r>
      <w:r>
        <w:rPr>
          <w:rFonts w:asciiTheme="minorHAnsi" w:hAnsiTheme="minorHAnsi"/>
          <w:sz w:val="28"/>
          <w:szCs w:val="28"/>
        </w:rPr>
        <w:t xml:space="preserve"> </w:t>
      </w:r>
      <w:r w:rsidRPr="002E65A4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870D97">
        <w:rPr>
          <w:rFonts w:ascii="Times New Roman" w:hAnsi="Times New Roman"/>
          <w:sz w:val="28"/>
          <w:szCs w:val="28"/>
        </w:rPr>
        <w:t>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 телекоммуникационной сети «Интернет».</w:t>
      </w:r>
    </w:p>
    <w:p w14:paraId="17C7DA42" w14:textId="77777777" w:rsidR="002E65A4" w:rsidRDefault="002E65A4" w:rsidP="002E65A4">
      <w:pPr>
        <w:shd w:val="clear" w:color="auto" w:fill="FFFFFF"/>
        <w:spacing w:after="59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90CC554" w14:textId="77777777" w:rsidR="002E65A4" w:rsidRDefault="002E65A4" w:rsidP="002E65A4">
      <w:pPr>
        <w:shd w:val="clear" w:color="auto" w:fill="FFFFFF"/>
        <w:spacing w:after="59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9FB1FED" w14:textId="77777777" w:rsidR="002E65A4" w:rsidRDefault="002E65A4" w:rsidP="002E65A4">
      <w:pPr>
        <w:shd w:val="clear" w:color="auto" w:fill="FFFFFF"/>
        <w:spacing w:after="59" w:line="276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22049CF8" w14:textId="77777777" w:rsidR="002E65A4" w:rsidRPr="00E15A0B" w:rsidRDefault="00E15A0B" w:rsidP="00E15A0B">
      <w:pPr>
        <w:pStyle w:val="aa"/>
        <w:rPr>
          <w:rFonts w:ascii="Times New Roman" w:hAnsi="Times New Roman"/>
          <w:sz w:val="28"/>
          <w:szCs w:val="28"/>
        </w:rPr>
      </w:pPr>
      <w:r w:rsidRPr="00E15A0B"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26068FB7" w14:textId="77777777" w:rsidR="00E15A0B" w:rsidRDefault="00E15A0B" w:rsidP="00E15A0B">
      <w:pPr>
        <w:pStyle w:val="aa"/>
        <w:rPr>
          <w:rFonts w:ascii="Times New Roman" w:hAnsi="Times New Roman"/>
          <w:sz w:val="28"/>
          <w:szCs w:val="28"/>
        </w:rPr>
      </w:pPr>
      <w:r w:rsidRPr="00E15A0B">
        <w:rPr>
          <w:rFonts w:ascii="Times New Roman" w:hAnsi="Times New Roman"/>
          <w:sz w:val="28"/>
          <w:szCs w:val="28"/>
        </w:rPr>
        <w:t>Главы Кашинского муниципального</w:t>
      </w:r>
    </w:p>
    <w:p w14:paraId="64C42D1B" w14:textId="77777777" w:rsidR="00E15A0B" w:rsidRPr="00E15A0B" w:rsidRDefault="00E15A0B" w:rsidP="00E15A0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Рагузин</w:t>
      </w:r>
      <w:proofErr w:type="spellEnd"/>
    </w:p>
    <w:p w14:paraId="5503458A" w14:textId="77777777" w:rsidR="00E15A0B" w:rsidRPr="00E15A0B" w:rsidRDefault="00E15A0B" w:rsidP="00E15A0B">
      <w:pPr>
        <w:pStyle w:val="aa"/>
      </w:pPr>
    </w:p>
    <w:p w14:paraId="798FAC13" w14:textId="77777777" w:rsidR="002E65A4" w:rsidRDefault="002E65A4" w:rsidP="002E65A4">
      <w:pPr>
        <w:shd w:val="clear" w:color="auto" w:fill="FFFFFF"/>
        <w:rPr>
          <w:rFonts w:ascii="Times New Roman" w:hAnsi="Times New Roman"/>
          <w:sz w:val="28"/>
          <w:szCs w:val="28"/>
        </w:rPr>
      </w:pPr>
    </w:p>
    <w:p w14:paraId="17C95927" w14:textId="77777777" w:rsidR="002E65A4" w:rsidRDefault="002E65A4" w:rsidP="002E65A4">
      <w:pPr>
        <w:shd w:val="clear" w:color="auto" w:fill="FFFFFF"/>
        <w:rPr>
          <w:sz w:val="28"/>
          <w:szCs w:val="28"/>
        </w:rPr>
      </w:pPr>
    </w:p>
    <w:p w14:paraId="226DF793" w14:textId="77777777" w:rsidR="00472C25" w:rsidRDefault="00472C25" w:rsidP="002E65A4">
      <w:pPr>
        <w:shd w:val="clear" w:color="auto" w:fill="FFFFFF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14:paraId="6FBF8409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13951F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F0A64F2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CCF6730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BB67D0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2E707D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4240FC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67E353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72CD26D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3591E5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CECD314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346A954F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77EED8E1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21032022" w14:textId="77777777" w:rsidR="002E65A4" w:rsidRDefault="002E65A4" w:rsidP="00ED2946">
      <w:pPr>
        <w:rPr>
          <w:rFonts w:ascii="Times New Roman" w:hAnsi="Times New Roman"/>
          <w:sz w:val="28"/>
          <w:szCs w:val="28"/>
        </w:rPr>
      </w:pPr>
    </w:p>
    <w:p w14:paraId="0FF47D83" w14:textId="77777777" w:rsidR="000A7A47" w:rsidRDefault="000A7A47" w:rsidP="00ED2946">
      <w:pPr>
        <w:rPr>
          <w:rFonts w:ascii="Times New Roman" w:hAnsi="Times New Roman"/>
          <w:sz w:val="28"/>
          <w:szCs w:val="28"/>
        </w:rPr>
      </w:pPr>
    </w:p>
    <w:p w14:paraId="317FD72B" w14:textId="77777777" w:rsidR="002E65A4" w:rsidRDefault="002E65A4" w:rsidP="00ED2946">
      <w:pPr>
        <w:rPr>
          <w:rFonts w:ascii="Times New Roman" w:hAnsi="Times New Roman"/>
          <w:sz w:val="28"/>
          <w:szCs w:val="28"/>
        </w:rPr>
      </w:pPr>
    </w:p>
    <w:p w14:paraId="106E5887" w14:textId="77777777" w:rsidR="00C058A1" w:rsidRDefault="00C058A1" w:rsidP="00C058A1">
      <w:pPr>
        <w:ind w:left="567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7446E697" w14:textId="77777777" w:rsidR="00C058A1" w:rsidRPr="00C058A1" w:rsidRDefault="00C058A1" w:rsidP="00C058A1">
      <w:pPr>
        <w:ind w:left="567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193B31">
        <w:rPr>
          <w:rFonts w:ascii="Times New Roman" w:hAnsi="Times New Roman"/>
          <w:sz w:val="28"/>
          <w:szCs w:val="28"/>
        </w:rPr>
        <w:t>Главы</w:t>
      </w:r>
      <w:r w:rsidRPr="00C058A1">
        <w:rPr>
          <w:rFonts w:ascii="Times New Roman" w:hAnsi="Times New Roman"/>
          <w:sz w:val="28"/>
          <w:szCs w:val="28"/>
        </w:rPr>
        <w:t xml:space="preserve"> Кашинского</w:t>
      </w:r>
      <w:r>
        <w:rPr>
          <w:sz w:val="28"/>
          <w:szCs w:val="28"/>
        </w:rPr>
        <w:t xml:space="preserve">     муниципального округа Тверской области</w:t>
      </w:r>
    </w:p>
    <w:p w14:paraId="5F092DDB" w14:textId="77777777" w:rsidR="00C058A1" w:rsidRPr="000A7A47" w:rsidRDefault="00C058A1" w:rsidP="00C058A1">
      <w:pPr>
        <w:ind w:left="5670"/>
        <w:rPr>
          <w:rFonts w:ascii="Times New Roman" w:hAnsi="Times New Roman"/>
          <w:sz w:val="28"/>
          <w:szCs w:val="28"/>
        </w:rPr>
      </w:pPr>
      <w:r w:rsidRPr="000A7A47">
        <w:rPr>
          <w:rFonts w:ascii="Times New Roman" w:hAnsi="Times New Roman"/>
          <w:sz w:val="28"/>
          <w:szCs w:val="28"/>
        </w:rPr>
        <w:t>от</w:t>
      </w:r>
      <w:r w:rsidR="000A7A47" w:rsidRPr="000A7A47">
        <w:rPr>
          <w:rFonts w:ascii="Times New Roman" w:hAnsi="Times New Roman"/>
          <w:sz w:val="28"/>
          <w:szCs w:val="28"/>
        </w:rPr>
        <w:t xml:space="preserve"> 02.02.2026                </w:t>
      </w:r>
      <w:r w:rsidRPr="000A7A47">
        <w:rPr>
          <w:rFonts w:ascii="Times New Roman" w:hAnsi="Times New Roman"/>
          <w:sz w:val="28"/>
          <w:szCs w:val="28"/>
        </w:rPr>
        <w:t>№</w:t>
      </w:r>
      <w:r w:rsidR="000A7A47" w:rsidRPr="000A7A47">
        <w:rPr>
          <w:rFonts w:ascii="Times New Roman" w:hAnsi="Times New Roman"/>
          <w:sz w:val="28"/>
          <w:szCs w:val="28"/>
        </w:rPr>
        <w:t xml:space="preserve"> 51</w:t>
      </w:r>
      <w:r w:rsidRPr="000A7A47">
        <w:rPr>
          <w:rFonts w:ascii="Times New Roman" w:hAnsi="Times New Roman"/>
          <w:sz w:val="28"/>
          <w:szCs w:val="28"/>
        </w:rPr>
        <w:t xml:space="preserve">    </w:t>
      </w:r>
    </w:p>
    <w:p w14:paraId="7E312643" w14:textId="77777777" w:rsidR="00C058A1" w:rsidRDefault="00C058A1" w:rsidP="00C058A1">
      <w:pPr>
        <w:rPr>
          <w:i/>
          <w:iCs/>
          <w:sz w:val="28"/>
        </w:rPr>
      </w:pPr>
    </w:p>
    <w:p w14:paraId="3E95D446" w14:textId="77777777" w:rsidR="00C058A1" w:rsidRDefault="00C058A1" w:rsidP="00C058A1">
      <w:pPr>
        <w:jc w:val="center"/>
        <w:rPr>
          <w:sz w:val="28"/>
          <w:szCs w:val="28"/>
        </w:rPr>
      </w:pPr>
      <w:r>
        <w:rPr>
          <w:sz w:val="28"/>
          <w:szCs w:val="28"/>
        </w:rPr>
        <w:t>Спасательные службы</w:t>
      </w:r>
    </w:p>
    <w:p w14:paraId="14FD45B1" w14:textId="77777777" w:rsidR="00C058A1" w:rsidRDefault="00C058A1" w:rsidP="00C058A1">
      <w:pPr>
        <w:jc w:val="center"/>
        <w:rPr>
          <w:i/>
          <w:iCs/>
          <w:sz w:val="28"/>
        </w:rPr>
      </w:pPr>
      <w:r>
        <w:rPr>
          <w:sz w:val="28"/>
          <w:szCs w:val="28"/>
        </w:rPr>
        <w:t xml:space="preserve">гражданской </w:t>
      </w:r>
      <w:r w:rsidRPr="00C058A1">
        <w:rPr>
          <w:rFonts w:ascii="Times New Roman" w:hAnsi="Times New Roman"/>
          <w:sz w:val="28"/>
          <w:szCs w:val="28"/>
        </w:rPr>
        <w:t xml:space="preserve">обороны </w:t>
      </w:r>
      <w:proofErr w:type="gramStart"/>
      <w:r w:rsidRPr="00C058A1">
        <w:rPr>
          <w:rFonts w:ascii="Times New Roman" w:hAnsi="Times New Roman"/>
          <w:sz w:val="28"/>
          <w:szCs w:val="28"/>
        </w:rPr>
        <w:t>Кашинского</w:t>
      </w:r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округа Тверской области</w:t>
      </w:r>
    </w:p>
    <w:p w14:paraId="53675CFC" w14:textId="77777777" w:rsidR="00C058A1" w:rsidRDefault="00C058A1" w:rsidP="00C058A1">
      <w:pPr>
        <w:rPr>
          <w:i/>
          <w:iCs/>
          <w:sz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686"/>
        <w:gridCol w:w="3118"/>
      </w:tblGrid>
      <w:tr w:rsidR="00C058A1" w14:paraId="023CB560" w14:textId="77777777" w:rsidTr="00076A30">
        <w:trPr>
          <w:trHeight w:val="8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7068A" w14:textId="77777777" w:rsidR="00C058A1" w:rsidRDefault="00C058A1">
            <w:pPr>
              <w:ind w:right="-108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B18C" w14:textId="77777777" w:rsidR="00C058A1" w:rsidRDefault="00C058A1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службы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24AC2" w14:textId="77777777" w:rsidR="00C058A1" w:rsidRDefault="00C058A1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Наименование организации, учреждения, на базе которого она создается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CADAE7" w14:textId="77777777" w:rsidR="00C058A1" w:rsidRDefault="00C058A1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спасательной службы</w:t>
            </w:r>
          </w:p>
        </w:tc>
      </w:tr>
      <w:tr w:rsidR="00C058A1" w14:paraId="2FEF2D2B" w14:textId="77777777" w:rsidTr="00076A30">
        <w:trPr>
          <w:trHeight w:val="80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06D540" w14:textId="77777777" w:rsidR="00C058A1" w:rsidRDefault="00C058A1">
            <w:pPr>
              <w:ind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2FECFE" w14:textId="77777777" w:rsidR="00C058A1" w:rsidRPr="00BA7F93" w:rsidRDefault="00BA7F93">
            <w:pPr>
              <w:shd w:val="clear" w:color="auto" w:fill="FFFFFF"/>
              <w:tabs>
                <w:tab w:val="left" w:pos="854"/>
              </w:tabs>
              <w:spacing w:line="283" w:lineRule="exact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BA7F9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Оповещения и связи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A396AE" w14:textId="77777777" w:rsidR="00C058A1" w:rsidRPr="00BA7F93" w:rsidRDefault="00BA7F93">
            <w:pPr>
              <w:shd w:val="clear" w:color="auto" w:fill="FFFFFF"/>
              <w:tabs>
                <w:tab w:val="left" w:pos="854"/>
              </w:tabs>
              <w:spacing w:line="283" w:lineRule="exact"/>
              <w:jc w:val="both"/>
              <w:rPr>
                <w:rFonts w:ascii="Times New Roman" w:hAnsi="Times New Roman"/>
                <w:color w:val="000000"/>
                <w:spacing w:val="-14"/>
                <w:sz w:val="24"/>
                <w:szCs w:val="24"/>
              </w:rPr>
            </w:pPr>
            <w:r w:rsidRPr="00BA7F9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МКУ «ЕДДС Кашинского муниципального округа Тверской области»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D852D9" w14:textId="77777777" w:rsidR="00C058A1" w:rsidRDefault="00BA7F93">
            <w:pPr>
              <w:shd w:val="clear" w:color="auto" w:fill="FFFFFF"/>
              <w:tabs>
                <w:tab w:val="left" w:pos="854"/>
              </w:tabs>
              <w:spacing w:line="283" w:lineRule="exact"/>
              <w:ind w:right="-114"/>
              <w:jc w:val="both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Руководитель </w:t>
            </w:r>
            <w:r w:rsidR="00C058A1">
              <w:rPr>
                <w:iCs/>
                <w:sz w:val="24"/>
                <w:szCs w:val="24"/>
              </w:rPr>
              <w:t>учреждения, на базе которого она создается.</w:t>
            </w:r>
          </w:p>
        </w:tc>
      </w:tr>
      <w:tr w:rsidR="00C058A1" w14:paraId="28829AB4" w14:textId="77777777" w:rsidTr="00076A30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49867" w14:textId="77777777" w:rsidR="00C058A1" w:rsidRDefault="00C058A1">
            <w:pPr>
              <w:ind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7495D" w14:textId="77777777" w:rsidR="00C058A1" w:rsidRDefault="00C058A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Спасательная </w:t>
            </w:r>
            <w:proofErr w:type="spellStart"/>
            <w:r>
              <w:rPr>
                <w:color w:val="000000"/>
                <w:spacing w:val="-7"/>
                <w:sz w:val="24"/>
                <w:szCs w:val="24"/>
              </w:rPr>
              <w:t>коммунально</w:t>
            </w:r>
            <w:proofErr w:type="spellEnd"/>
            <w:r>
              <w:rPr>
                <w:color w:val="000000"/>
                <w:spacing w:val="-7"/>
                <w:sz w:val="24"/>
                <w:szCs w:val="24"/>
              </w:rPr>
              <w:t xml:space="preserve"> - техническая служба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6331F" w14:textId="77777777" w:rsidR="00C058A1" w:rsidRPr="00A034E4" w:rsidRDefault="005D1042">
            <w:pPr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ООО ПЖРЭУ, МУП</w:t>
            </w:r>
            <w:r w:rsidR="00A034E4" w:rsidRPr="00A034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«</w:t>
            </w:r>
            <w:proofErr w:type="spellStart"/>
            <w:r w:rsidR="00A034E4" w:rsidRPr="00A034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Энергосервис</w:t>
            </w:r>
            <w:proofErr w:type="spellEnd"/>
            <w:r w:rsidR="00A034E4" w:rsidRPr="00A034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», МУП «</w:t>
            </w:r>
            <w:proofErr w:type="spellStart"/>
            <w:r w:rsidR="00A034E4" w:rsidRPr="00A034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Водосервис</w:t>
            </w:r>
            <w:proofErr w:type="spellEnd"/>
            <w:r w:rsidR="00A034E4" w:rsidRPr="00A034E4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243143" w14:textId="77777777" w:rsidR="00C058A1" w:rsidRPr="00A034E4" w:rsidRDefault="00A034E4">
            <w:pPr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учреждения, на базе которого она создается.</w:t>
            </w:r>
          </w:p>
        </w:tc>
      </w:tr>
      <w:tr w:rsidR="00C058A1" w14:paraId="1BE55CA9" w14:textId="77777777" w:rsidTr="00076A30">
        <w:trPr>
          <w:trHeight w:val="81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75AA2E" w14:textId="77777777" w:rsidR="00C058A1" w:rsidRDefault="00C058A1">
            <w:pPr>
              <w:ind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0E88CA" w14:textId="77777777" w:rsidR="00C058A1" w:rsidRDefault="00C058A1">
            <w:pPr>
              <w:shd w:val="clear" w:color="auto" w:fill="FFFFFF"/>
              <w:tabs>
                <w:tab w:val="left" w:pos="792"/>
              </w:tabs>
              <w:spacing w:line="283" w:lineRule="exact"/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Спасательная служба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энергетики и светомаскировки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A2A4AC" w14:textId="77777777" w:rsidR="00C058A1" w:rsidRDefault="00A034E4">
            <w:pPr>
              <w:shd w:val="clear" w:color="auto" w:fill="FFFFFF"/>
              <w:tabs>
                <w:tab w:val="left" w:pos="792"/>
              </w:tabs>
              <w:spacing w:line="283" w:lineRule="exact"/>
              <w:ind w:left="5" w:firstLine="29"/>
              <w:jc w:val="both"/>
              <w:rPr>
                <w:sz w:val="24"/>
                <w:szCs w:val="24"/>
              </w:rPr>
            </w:pPr>
            <w:r w:rsidRPr="00BB462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Кашинский</w:t>
            </w:r>
            <w:r w:rsidR="00C058A1" w:rsidRPr="00BB4622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C058A1">
              <w:rPr>
                <w:color w:val="000000"/>
                <w:spacing w:val="-5"/>
                <w:sz w:val="24"/>
                <w:szCs w:val="24"/>
              </w:rPr>
              <w:t xml:space="preserve">РЭС ОАО  «МРСК </w:t>
            </w:r>
            <w:r w:rsidR="00C058A1">
              <w:rPr>
                <w:color w:val="000000"/>
                <w:spacing w:val="-6"/>
                <w:sz w:val="24"/>
                <w:szCs w:val="24"/>
              </w:rPr>
              <w:t>Центра»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94148F" w14:textId="77777777" w:rsidR="00C058A1" w:rsidRDefault="00C058A1">
            <w:pPr>
              <w:ind w:right="-114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C058A1" w14:paraId="2D9332BC" w14:textId="77777777" w:rsidTr="00076A30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8766" w14:textId="77777777" w:rsidR="00C058A1" w:rsidRDefault="00C058A1">
            <w:pPr>
              <w:ind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7433F" w14:textId="77777777" w:rsidR="00C058A1" w:rsidRDefault="00C058A1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Спасательная </w:t>
            </w:r>
            <w:r>
              <w:rPr>
                <w:color w:val="000000"/>
                <w:spacing w:val="-5"/>
                <w:sz w:val="24"/>
                <w:szCs w:val="24"/>
              </w:rPr>
              <w:t>автотранспортная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служба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DBB701" w14:textId="77777777" w:rsidR="00C058A1" w:rsidRPr="00A034E4" w:rsidRDefault="00A034E4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A034E4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Отдел образования Кашинского муниципального округа Тверской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088997" w14:textId="77777777" w:rsidR="00C058A1" w:rsidRDefault="00C058A1">
            <w:pPr>
              <w:ind w:right="-114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создается.</w:t>
            </w:r>
          </w:p>
        </w:tc>
      </w:tr>
      <w:tr w:rsidR="00C058A1" w14:paraId="0460FEA2" w14:textId="77777777" w:rsidTr="00076A30">
        <w:trPr>
          <w:trHeight w:val="3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0E17B7" w14:textId="77777777" w:rsidR="00C058A1" w:rsidRDefault="00C058A1">
            <w:pPr>
              <w:ind w:left="-142"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B06A8C" w14:textId="77777777" w:rsidR="00C058A1" w:rsidRDefault="00C058A1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Спасательная</w:t>
            </w:r>
            <w:r>
              <w:rPr>
                <w:sz w:val="24"/>
                <w:szCs w:val="24"/>
              </w:rPr>
              <w:t xml:space="preserve"> служба защиты сельскохозяйственных животных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F45700" w14:textId="77777777" w:rsidR="00C058A1" w:rsidRDefault="00BA7F9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ГБУ «</w:t>
            </w:r>
            <w:r w:rsidRPr="00BA7F93">
              <w:rPr>
                <w:rFonts w:ascii="Times New Roman" w:hAnsi="Times New Roman"/>
                <w:color w:val="000000"/>
                <w:sz w:val="24"/>
                <w:szCs w:val="24"/>
              </w:rPr>
              <w:t>Кашинская</w:t>
            </w:r>
            <w:r w:rsidR="00C058A1" w:rsidRPr="00BA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58A1">
              <w:rPr>
                <w:color w:val="000000"/>
                <w:sz w:val="24"/>
                <w:szCs w:val="24"/>
              </w:rPr>
              <w:t>СББЖ»</w:t>
            </w:r>
          </w:p>
          <w:p w14:paraId="18BA7930" w14:textId="77777777" w:rsidR="00C058A1" w:rsidRDefault="00C058A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4C7E647" w14:textId="77777777" w:rsidR="00C058A1" w:rsidRDefault="00C058A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3DA0257" w14:textId="77777777" w:rsidR="00C058A1" w:rsidRDefault="00C058A1">
            <w:pPr>
              <w:jc w:val="both"/>
              <w:rPr>
                <w:color w:val="363937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98A790" w14:textId="77777777" w:rsidR="00C058A1" w:rsidRDefault="00C058A1">
            <w:pPr>
              <w:jc w:val="both"/>
              <w:rPr>
                <w:color w:val="363937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</w:tr>
      <w:tr w:rsidR="00C058A1" w14:paraId="1BD81CF9" w14:textId="77777777" w:rsidTr="00076A30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152CA0" w14:textId="77777777" w:rsidR="00C058A1" w:rsidRDefault="00C058A1">
            <w:pPr>
              <w:ind w:left="-9"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5DAA32" w14:textId="77777777" w:rsidR="00C058A1" w:rsidRDefault="00C058A1">
            <w:pPr>
              <w:shd w:val="clear" w:color="auto" w:fill="FFFFFF"/>
              <w:spacing w:line="283" w:lineRule="exact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Спасательная служба</w:t>
            </w:r>
            <w:r w:rsidR="0081478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общественного питания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7574995" w14:textId="77777777" w:rsidR="00C058A1" w:rsidRPr="00A034E4" w:rsidRDefault="00A03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E4">
              <w:rPr>
                <w:rFonts w:ascii="Times New Roman" w:hAnsi="Times New Roman"/>
                <w:sz w:val="24"/>
                <w:szCs w:val="24"/>
              </w:rPr>
              <w:t>ООО «Надежда»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AEB80F" w14:textId="77777777" w:rsidR="00C058A1" w:rsidRPr="00BF6F84" w:rsidRDefault="00A034E4">
            <w:pPr>
              <w:ind w:right="-114"/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</w:t>
            </w:r>
            <w:r w:rsidR="00BF6F84">
              <w:rPr>
                <w:rFonts w:asciiTheme="minorHAnsi" w:hAnsiTheme="minorHAnsi"/>
                <w:iCs/>
                <w:sz w:val="24"/>
                <w:szCs w:val="24"/>
              </w:rPr>
              <w:t>.</w:t>
            </w:r>
          </w:p>
        </w:tc>
      </w:tr>
      <w:tr w:rsidR="00C058A1" w14:paraId="0875D856" w14:textId="77777777" w:rsidTr="00076A30">
        <w:trPr>
          <w:trHeight w:val="31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C4A4F" w14:textId="77777777" w:rsidR="00C058A1" w:rsidRDefault="00C058A1">
            <w:pPr>
              <w:ind w:left="-9"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1B87F9" w14:textId="77777777" w:rsidR="00C058A1" w:rsidRDefault="00C058A1">
            <w:pPr>
              <w:shd w:val="clear" w:color="auto" w:fill="FFFFFF"/>
              <w:tabs>
                <w:tab w:val="left" w:pos="792"/>
              </w:tabs>
              <w:spacing w:line="283" w:lineRule="exact"/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Противопожарная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спасательная  служба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D3C3C0A" w14:textId="77777777" w:rsidR="00C058A1" w:rsidRPr="00870D97" w:rsidRDefault="00870D97">
            <w:pPr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870D97">
              <w:rPr>
                <w:rFonts w:ascii="Times New Roman" w:hAnsi="Times New Roman"/>
                <w:color w:val="000000"/>
                <w:sz w:val="24"/>
                <w:szCs w:val="24"/>
              </w:rPr>
              <w:t>МКУ Управление сельскими территориями</w:t>
            </w:r>
          </w:p>
          <w:p w14:paraId="1AD82AA5" w14:textId="77777777" w:rsidR="00C058A1" w:rsidRDefault="00C058A1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1E8BBB4" w14:textId="77777777" w:rsidR="00C058A1" w:rsidRPr="00870D97" w:rsidRDefault="00870D9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70D97">
              <w:rPr>
                <w:rFonts w:ascii="Times New Roman" w:hAnsi="Times New Roman"/>
                <w:iCs/>
                <w:sz w:val="24"/>
                <w:szCs w:val="24"/>
              </w:rPr>
              <w:t xml:space="preserve">Руководитель организации на базе которого она создается </w:t>
            </w:r>
          </w:p>
        </w:tc>
      </w:tr>
      <w:tr w:rsidR="00C058A1" w14:paraId="2736E1C4" w14:textId="77777777" w:rsidTr="00076A30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F91D1B" w14:textId="77777777" w:rsidR="00C058A1" w:rsidRDefault="00C058A1">
            <w:pPr>
              <w:ind w:left="-9"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DE61B0" w14:textId="77777777" w:rsidR="00C058A1" w:rsidRDefault="00C058A1">
            <w:pPr>
              <w:rPr>
                <w:iCs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Спасательная служба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защиты культурных ценностей и архивных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565E5B" w14:textId="77777777" w:rsidR="00C058A1" w:rsidRPr="00A034E4" w:rsidRDefault="00A03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34E4">
              <w:rPr>
                <w:rFonts w:ascii="Times New Roman" w:hAnsi="Times New Roman"/>
                <w:sz w:val="24"/>
                <w:szCs w:val="24"/>
              </w:rPr>
              <w:t>Комитет по культуре, туризму, спорту и делам молодежи Администрации Кашинского муниципального округа Тверской области.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06E6C21" w14:textId="77777777" w:rsidR="00C058A1" w:rsidRPr="00A034E4" w:rsidRDefault="00A034E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034E4">
              <w:rPr>
                <w:rFonts w:ascii="Times New Roman" w:hAnsi="Times New Roman"/>
                <w:iCs/>
                <w:sz w:val="24"/>
                <w:szCs w:val="24"/>
              </w:rPr>
              <w:t>Председатель комитета по культуре, туризму, спорту и делам молодежи Администрации Кашинского муниципального округа Тверской области.</w:t>
            </w:r>
          </w:p>
        </w:tc>
      </w:tr>
      <w:tr w:rsidR="00C058A1" w14:paraId="6FE4D5C2" w14:textId="77777777" w:rsidTr="00076A30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7FE362" w14:textId="77777777" w:rsidR="00C058A1" w:rsidRDefault="00C058A1">
            <w:pPr>
              <w:ind w:left="-9" w:right="-108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43215F" w14:textId="77777777" w:rsidR="00C058A1" w:rsidRDefault="00C058A1">
            <w:pPr>
              <w:shd w:val="clear" w:color="auto" w:fill="FFFFFF"/>
              <w:tabs>
                <w:tab w:val="left" w:pos="792"/>
              </w:tabs>
              <w:spacing w:line="278" w:lineRule="exact"/>
              <w:jc w:val="center"/>
              <w:rPr>
                <w:color w:val="000000"/>
                <w:spacing w:val="-2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спасательная </w:t>
            </w:r>
            <w:r>
              <w:rPr>
                <w:color w:val="000000"/>
                <w:sz w:val="24"/>
                <w:szCs w:val="24"/>
              </w:rPr>
              <w:t xml:space="preserve">служба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26417FE" w14:textId="77777777" w:rsidR="00C058A1" w:rsidRPr="00BA7F93" w:rsidRDefault="00BA7F93">
            <w:pPr>
              <w:jc w:val="both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ГБУЗ </w:t>
            </w:r>
            <w:r w:rsidRPr="00BA7F93">
              <w:rPr>
                <w:rFonts w:ascii="Times New Roman" w:hAnsi="Times New Roman"/>
                <w:color w:val="000000"/>
                <w:sz w:val="24"/>
                <w:szCs w:val="24"/>
              </w:rPr>
              <w:t>«Кашинская</w:t>
            </w:r>
            <w:r w:rsidR="00C058A1" w:rsidRPr="00BA7F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ЦРБ</w:t>
            </w:r>
            <w:r w:rsidRPr="00BA7F9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F96D5A" w14:textId="77777777" w:rsidR="00C058A1" w:rsidRDefault="00C058A1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создается.</w:t>
            </w:r>
          </w:p>
        </w:tc>
      </w:tr>
      <w:tr w:rsidR="00076A30" w14:paraId="6988CB2A" w14:textId="77777777" w:rsidTr="00076A30">
        <w:trPr>
          <w:trHeight w:val="82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958EE" w14:textId="77777777" w:rsidR="00076A30" w:rsidRPr="00076A30" w:rsidRDefault="00076A30">
            <w:pPr>
              <w:ind w:left="-9" w:right="-108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57A33" w14:textId="77777777" w:rsidR="00076A30" w:rsidRPr="00076A30" w:rsidRDefault="00076A30">
            <w:pPr>
              <w:shd w:val="clear" w:color="auto" w:fill="FFFFFF"/>
              <w:tabs>
                <w:tab w:val="left" w:pos="792"/>
              </w:tabs>
              <w:spacing w:line="27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6A30">
              <w:rPr>
                <w:rFonts w:ascii="Times New Roman" w:hAnsi="Times New Roman"/>
                <w:color w:val="000000"/>
                <w:sz w:val="24"/>
                <w:szCs w:val="24"/>
              </w:rPr>
              <w:t>Спасательная служба убежищ и укрытий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2DEB44" w14:textId="77777777" w:rsidR="00076A30" w:rsidRPr="00A034E4" w:rsidRDefault="00A034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34E4">
              <w:rPr>
                <w:rFonts w:ascii="Times New Roman" w:hAnsi="Times New Roman"/>
                <w:color w:val="000000"/>
                <w:sz w:val="24"/>
                <w:szCs w:val="24"/>
              </w:rPr>
              <w:t>ООО ПЖРЭУ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7698B" w14:textId="77777777" w:rsidR="00076A30" w:rsidRDefault="00076A30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Руководитель организации, учреждения, на базе которого она создается.</w:t>
            </w:r>
          </w:p>
        </w:tc>
      </w:tr>
      <w:tr w:rsidR="00C058A1" w14:paraId="11BDBAD0" w14:textId="77777777" w:rsidTr="00076A3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70A03" w14:textId="77777777" w:rsidR="00C058A1" w:rsidRPr="00076A30" w:rsidRDefault="00076A30">
            <w:pPr>
              <w:ind w:left="-9" w:right="-108"/>
              <w:jc w:val="center"/>
              <w:rPr>
                <w:rFonts w:asciiTheme="minorHAnsi" w:hAnsiTheme="minorHAnsi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7E351" w14:textId="77777777" w:rsidR="00C058A1" w:rsidRDefault="00C058A1">
            <w:pPr>
              <w:shd w:val="clear" w:color="auto" w:fill="FFFFFF"/>
              <w:tabs>
                <w:tab w:val="left" w:pos="792"/>
              </w:tabs>
              <w:spacing w:line="278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Спасательная служба срочного захоронения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B58662E" w14:textId="77777777" w:rsidR="00C058A1" w:rsidRPr="00BA7F93" w:rsidRDefault="00BA7F93">
            <w:pPr>
              <w:jc w:val="both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BA7F93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МБУ «Благоустройство»</w:t>
            </w:r>
          </w:p>
          <w:p w14:paraId="2954BEB1" w14:textId="77777777" w:rsidR="00C058A1" w:rsidRDefault="00C058A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2446D2" w14:textId="77777777" w:rsidR="00C058A1" w:rsidRPr="00BA7F93" w:rsidRDefault="00BA7F93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A7F93">
              <w:rPr>
                <w:rFonts w:ascii="Times New Roman" w:hAnsi="Times New Roman"/>
                <w:iCs/>
                <w:sz w:val="24"/>
                <w:szCs w:val="24"/>
              </w:rPr>
              <w:t>Руководитель организации</w:t>
            </w:r>
            <w:r w:rsidR="00BF6F84">
              <w:rPr>
                <w:rFonts w:ascii="Times New Roman" w:hAnsi="Times New Roman"/>
                <w:iCs/>
                <w:sz w:val="24"/>
                <w:szCs w:val="24"/>
              </w:rPr>
              <w:t>, на базе которого она создается</w:t>
            </w:r>
          </w:p>
        </w:tc>
      </w:tr>
    </w:tbl>
    <w:p w14:paraId="36B46CD8" w14:textId="77777777" w:rsidR="00C058A1" w:rsidRPr="000A7A47" w:rsidRDefault="00C058A1" w:rsidP="00ED2946">
      <w:pPr>
        <w:rPr>
          <w:rFonts w:asciiTheme="minorHAnsi" w:hAnsiTheme="minorHAnsi"/>
          <w:sz w:val="28"/>
          <w:szCs w:val="28"/>
        </w:rPr>
      </w:pPr>
    </w:p>
    <w:p w14:paraId="42C0658C" w14:textId="77777777" w:rsidR="00870D97" w:rsidRDefault="00870D97" w:rsidP="00ED2946">
      <w:pPr>
        <w:rPr>
          <w:rFonts w:ascii="Times New Roman" w:hAnsi="Times New Roman"/>
          <w:sz w:val="28"/>
          <w:szCs w:val="28"/>
        </w:rPr>
      </w:pPr>
    </w:p>
    <w:p w14:paraId="6A0485D9" w14:textId="77777777" w:rsidR="00FD0E42" w:rsidRDefault="00FD0E42" w:rsidP="00FD0E42">
      <w:pPr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4A8FB571" w14:textId="77777777" w:rsidR="00FD0E42" w:rsidRDefault="00193B31" w:rsidP="00FD0E42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193B31">
        <w:rPr>
          <w:rFonts w:ascii="Times New Roman" w:hAnsi="Times New Roman"/>
          <w:sz w:val="28"/>
          <w:szCs w:val="28"/>
        </w:rPr>
        <w:t>постановлению Главы</w:t>
      </w:r>
      <w:r w:rsidR="00FD0E42">
        <w:rPr>
          <w:sz w:val="28"/>
          <w:szCs w:val="28"/>
        </w:rPr>
        <w:t xml:space="preserve">    </w:t>
      </w:r>
      <w:r w:rsidR="00FD0E42" w:rsidRPr="00FD0E42">
        <w:rPr>
          <w:rFonts w:ascii="Times New Roman" w:hAnsi="Times New Roman"/>
          <w:sz w:val="28"/>
          <w:szCs w:val="28"/>
        </w:rPr>
        <w:t>Кашинского</w:t>
      </w:r>
      <w:r w:rsidR="00FD0E42">
        <w:rPr>
          <w:sz w:val="28"/>
          <w:szCs w:val="28"/>
        </w:rPr>
        <w:t xml:space="preserve"> муниципального округа </w:t>
      </w:r>
    </w:p>
    <w:p w14:paraId="06308134" w14:textId="77777777" w:rsidR="00FD0E42" w:rsidRDefault="00FD0E42" w:rsidP="00FD0E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Тверской области</w:t>
      </w:r>
    </w:p>
    <w:p w14:paraId="0DD95081" w14:textId="77777777" w:rsidR="00FD0E42" w:rsidRPr="000A7A47" w:rsidRDefault="00FD0E42" w:rsidP="00FD0E42">
      <w:pPr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BF6F84"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A7A47">
        <w:rPr>
          <w:rFonts w:ascii="Times New Roman" w:hAnsi="Times New Roman"/>
          <w:sz w:val="28"/>
          <w:szCs w:val="28"/>
        </w:rPr>
        <w:t>о</w:t>
      </w:r>
      <w:r w:rsidRPr="000A7A47">
        <w:rPr>
          <w:rFonts w:ascii="Times New Roman" w:hAnsi="Times New Roman"/>
          <w:sz w:val="28"/>
          <w:szCs w:val="28"/>
        </w:rPr>
        <w:t>т</w:t>
      </w:r>
      <w:r w:rsidR="000A7A47" w:rsidRPr="000A7A47">
        <w:rPr>
          <w:rFonts w:ascii="Times New Roman" w:hAnsi="Times New Roman"/>
          <w:sz w:val="28"/>
          <w:szCs w:val="28"/>
        </w:rPr>
        <w:t xml:space="preserve"> 02.02.2026</w:t>
      </w:r>
      <w:r w:rsidR="000A7A47">
        <w:rPr>
          <w:rFonts w:ascii="Times New Roman" w:hAnsi="Times New Roman"/>
          <w:sz w:val="28"/>
          <w:szCs w:val="28"/>
        </w:rPr>
        <w:t xml:space="preserve">      </w:t>
      </w:r>
      <w:r w:rsidRPr="000A7A47">
        <w:rPr>
          <w:rFonts w:ascii="Times New Roman" w:hAnsi="Times New Roman"/>
          <w:sz w:val="28"/>
          <w:szCs w:val="28"/>
        </w:rPr>
        <w:t xml:space="preserve">  №</w:t>
      </w:r>
      <w:r w:rsidR="000A7A47" w:rsidRPr="000A7A47">
        <w:rPr>
          <w:rFonts w:ascii="Times New Roman" w:hAnsi="Times New Roman"/>
          <w:sz w:val="28"/>
          <w:szCs w:val="28"/>
        </w:rPr>
        <w:t xml:space="preserve"> 51</w:t>
      </w:r>
      <w:r w:rsidRPr="000A7A47">
        <w:rPr>
          <w:rFonts w:ascii="Times New Roman" w:hAnsi="Times New Roman"/>
          <w:sz w:val="28"/>
          <w:szCs w:val="28"/>
        </w:rPr>
        <w:t xml:space="preserve"> </w:t>
      </w:r>
    </w:p>
    <w:p w14:paraId="64F22992" w14:textId="77777777" w:rsidR="00FD0E42" w:rsidRPr="00FD0E42" w:rsidRDefault="00FD0E42" w:rsidP="00FD0E42">
      <w:pPr>
        <w:jc w:val="right"/>
        <w:rPr>
          <w:rFonts w:asciiTheme="minorHAnsi" w:hAnsiTheme="minorHAnsi"/>
          <w:sz w:val="28"/>
          <w:szCs w:val="28"/>
        </w:rPr>
      </w:pPr>
    </w:p>
    <w:p w14:paraId="3931B588" w14:textId="77777777" w:rsidR="00FD0E42" w:rsidRDefault="00FD0E42" w:rsidP="00FD0E4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30E0709" w14:textId="77777777" w:rsidR="00FD0E42" w:rsidRDefault="00FD0E42" w:rsidP="00FD0E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силах гражданской обороны </w:t>
      </w:r>
      <w:r w:rsidRPr="00FD0E42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 Тверской области</w:t>
      </w:r>
    </w:p>
    <w:p w14:paraId="0C30BBF0" w14:textId="77777777" w:rsidR="00FD0E42" w:rsidRDefault="00FD0E42" w:rsidP="00FD0E42">
      <w:pPr>
        <w:jc w:val="center"/>
        <w:rPr>
          <w:sz w:val="28"/>
          <w:szCs w:val="28"/>
        </w:rPr>
      </w:pPr>
    </w:p>
    <w:p w14:paraId="44A6AD98" w14:textId="77777777" w:rsidR="00FD0E42" w:rsidRDefault="00FD0E42" w:rsidP="00FD0E42">
      <w:pPr>
        <w:numPr>
          <w:ilvl w:val="0"/>
          <w:numId w:val="6"/>
        </w:numPr>
        <w:autoSpaceDN w:val="0"/>
        <w:spacing w:line="240" w:lineRule="atLeast"/>
        <w:ind w:left="28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14:paraId="495E7E07" w14:textId="77777777" w:rsidR="00FD0E42" w:rsidRDefault="00FD0E42" w:rsidP="00FD0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Спасательная служба создается в качестве нештатного формирования для обеспечения выполнения и (или) выполнения мероприятий по гражданской обороне на территории </w:t>
      </w:r>
      <w:r w:rsidRPr="00FD0E42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</w:t>
      </w:r>
      <w:r>
        <w:rPr>
          <w:rFonts w:asciiTheme="minorHAnsi" w:hAnsiTheme="minorHAnsi"/>
          <w:sz w:val="28"/>
          <w:szCs w:val="28"/>
        </w:rPr>
        <w:t xml:space="preserve"> </w:t>
      </w:r>
      <w:r w:rsidRPr="00FD0E42">
        <w:rPr>
          <w:rFonts w:ascii="Times New Roman" w:hAnsi="Times New Roman"/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в соответствии с Положением о гражданской обороне в Российской Федерации, утвержденным постановлением Правительства Российской Федерации от 26 ноября 2007 г. N 804 (далее - Положение о гражданской обороне).</w:t>
      </w:r>
    </w:p>
    <w:p w14:paraId="4915BC44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Спасательная служба создается исходя из выполняемых мероприятий по гражданской обороне и обороны, предназначена для обеспечения мероприятий и действий по защите населения от опасностей, возникающих при военных конфликтах или вследствие этих конфликтов, </w:t>
      </w:r>
      <w:r>
        <w:rPr>
          <w:sz w:val="28"/>
          <w:szCs w:val="28"/>
          <w:shd w:val="clear" w:color="auto" w:fill="FFFFFF"/>
        </w:rPr>
        <w:t>а также мероприятий по защите населения и территорий от чрезвычайных ситуаций природного и техногенного характера</w:t>
      </w:r>
      <w:r>
        <w:rPr>
          <w:sz w:val="28"/>
          <w:szCs w:val="28"/>
        </w:rPr>
        <w:t>.</w:t>
      </w:r>
    </w:p>
    <w:p w14:paraId="61E461DB" w14:textId="77777777" w:rsidR="00FD0E42" w:rsidRDefault="00FD0E42" w:rsidP="00FD0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Спасательные службы гражданской обороны в своей деятельности руководствуются Конституцией Российской Федерации, законодательством Российской Федерации и Тверской области, нормативно-правовыми актами федеральных органов исполнительной власти, органов исполнительной власти Тверской области </w:t>
      </w:r>
      <w:r w:rsidRPr="00FD0E42">
        <w:rPr>
          <w:rFonts w:ascii="Times New Roman" w:hAnsi="Times New Roman"/>
          <w:sz w:val="28"/>
          <w:szCs w:val="28"/>
        </w:rPr>
        <w:t>и Кашинского</w:t>
      </w:r>
      <w:r>
        <w:rPr>
          <w:sz w:val="28"/>
          <w:szCs w:val="28"/>
        </w:rPr>
        <w:t xml:space="preserve">  муниципального округа Тверской области, а также настоящим Положением.</w:t>
      </w:r>
    </w:p>
    <w:p w14:paraId="118AF0A5" w14:textId="77777777" w:rsidR="00FD0E42" w:rsidRDefault="00FD0E42" w:rsidP="00FD0E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Спасательные службы осуществляют свою деятельность во взаимодействии со спасательными воинскими формированиями МЧС России, аварийно-спасательными службами и аварийно-спасательными формированиями, подразделениями Вооруженных Сил Российской Федерации, другими войсками и воинскими формированиями, а также подразделениями Государственной противопожарной службы, создаваемыми на военное время в целях решения задач в области гражданской обороны специальными формированиями и министерствами и ведомствами Тверской области:</w:t>
      </w:r>
    </w:p>
    <w:p w14:paraId="1A3E9481" w14:textId="77777777" w:rsidR="00FD0E42" w:rsidRDefault="00FD0E42" w:rsidP="00FD0E42">
      <w:pPr>
        <w:ind w:firstLine="709"/>
        <w:jc w:val="both"/>
        <w:rPr>
          <w:color w:val="000000"/>
          <w:spacing w:val="-6"/>
          <w:sz w:val="28"/>
          <w:szCs w:val="28"/>
        </w:rPr>
      </w:pPr>
      <w:r>
        <w:rPr>
          <w:sz w:val="28"/>
          <w:szCs w:val="28"/>
        </w:rPr>
        <w:t xml:space="preserve">- с Министерством строительства Тверской области - </w:t>
      </w:r>
      <w:r>
        <w:rPr>
          <w:color w:val="000000"/>
          <w:spacing w:val="-6"/>
          <w:sz w:val="28"/>
          <w:szCs w:val="28"/>
        </w:rPr>
        <w:t>Инженерная спасательная служба;</w:t>
      </w:r>
    </w:p>
    <w:p w14:paraId="6DD3D2EE" w14:textId="77777777" w:rsidR="00FD0E42" w:rsidRDefault="00FD0E42" w:rsidP="00FD0E42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- с </w:t>
      </w:r>
      <w:r>
        <w:rPr>
          <w:color w:val="000000"/>
          <w:spacing w:val="-2"/>
          <w:sz w:val="28"/>
          <w:szCs w:val="28"/>
        </w:rPr>
        <w:t>Министерством энергетики и жилищно-</w:t>
      </w:r>
      <w:r>
        <w:rPr>
          <w:color w:val="000000"/>
          <w:spacing w:val="1"/>
          <w:sz w:val="28"/>
          <w:szCs w:val="28"/>
        </w:rPr>
        <w:t xml:space="preserve">коммунального хозяйства Тверской </w:t>
      </w:r>
      <w:r>
        <w:rPr>
          <w:color w:val="000000"/>
          <w:spacing w:val="-2"/>
          <w:sz w:val="28"/>
          <w:szCs w:val="28"/>
        </w:rPr>
        <w:t xml:space="preserve">области - </w:t>
      </w:r>
      <w:r>
        <w:rPr>
          <w:color w:val="000000"/>
          <w:spacing w:val="-6"/>
          <w:sz w:val="28"/>
          <w:szCs w:val="28"/>
        </w:rPr>
        <w:t xml:space="preserve">коммунально-техническая </w:t>
      </w:r>
      <w:r>
        <w:rPr>
          <w:color w:val="000000"/>
          <w:spacing w:val="-4"/>
          <w:sz w:val="28"/>
          <w:szCs w:val="28"/>
        </w:rPr>
        <w:t xml:space="preserve">спасательная служба, </w:t>
      </w:r>
      <w:r>
        <w:rPr>
          <w:color w:val="000000"/>
          <w:spacing w:val="-5"/>
          <w:sz w:val="28"/>
          <w:szCs w:val="28"/>
        </w:rPr>
        <w:t xml:space="preserve">спасательная служба энергетики и </w:t>
      </w:r>
      <w:r>
        <w:rPr>
          <w:color w:val="000000"/>
          <w:spacing w:val="-4"/>
          <w:sz w:val="28"/>
          <w:szCs w:val="28"/>
        </w:rPr>
        <w:t>светомаскировки;</w:t>
      </w:r>
    </w:p>
    <w:p w14:paraId="724FEBE5" w14:textId="77777777" w:rsidR="00FD0E42" w:rsidRDefault="00FD0E42" w:rsidP="00FD0E42">
      <w:pPr>
        <w:ind w:firstLine="70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lastRenderedPageBreak/>
        <w:t xml:space="preserve">-  с </w:t>
      </w:r>
      <w:r>
        <w:rPr>
          <w:color w:val="000000"/>
          <w:spacing w:val="-2"/>
          <w:sz w:val="28"/>
          <w:szCs w:val="28"/>
        </w:rPr>
        <w:t xml:space="preserve">Главным Управлением региональной </w:t>
      </w:r>
      <w:r>
        <w:rPr>
          <w:color w:val="000000"/>
          <w:spacing w:val="-1"/>
          <w:sz w:val="28"/>
          <w:szCs w:val="28"/>
        </w:rPr>
        <w:t xml:space="preserve">безопасности - </w:t>
      </w:r>
      <w:r>
        <w:rPr>
          <w:color w:val="000000"/>
          <w:spacing w:val="-4"/>
          <w:sz w:val="28"/>
          <w:szCs w:val="28"/>
        </w:rPr>
        <w:t xml:space="preserve">противопожарная спасательная служба, </w:t>
      </w:r>
      <w:r w:rsidR="00870D97">
        <w:rPr>
          <w:color w:val="000000"/>
          <w:spacing w:val="-3"/>
          <w:sz w:val="28"/>
          <w:szCs w:val="28"/>
        </w:rPr>
        <w:t xml:space="preserve">спасательная </w:t>
      </w:r>
      <w:proofErr w:type="gramStart"/>
      <w:r>
        <w:rPr>
          <w:color w:val="000000"/>
          <w:spacing w:val="-3"/>
          <w:sz w:val="28"/>
          <w:szCs w:val="28"/>
        </w:rPr>
        <w:t>служба  убежищ</w:t>
      </w:r>
      <w:proofErr w:type="gramEnd"/>
      <w:r>
        <w:rPr>
          <w:color w:val="000000"/>
          <w:spacing w:val="-3"/>
          <w:sz w:val="28"/>
          <w:szCs w:val="28"/>
        </w:rPr>
        <w:t xml:space="preserve">  и </w:t>
      </w:r>
      <w:r>
        <w:rPr>
          <w:color w:val="000000"/>
          <w:spacing w:val="-5"/>
          <w:sz w:val="28"/>
          <w:szCs w:val="28"/>
        </w:rPr>
        <w:t>укрытий;</w:t>
      </w:r>
    </w:p>
    <w:p w14:paraId="7F199EB5" w14:textId="77777777" w:rsidR="00FD0E42" w:rsidRDefault="00FD0E42" w:rsidP="00FD0E42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- с </w:t>
      </w:r>
      <w:r>
        <w:rPr>
          <w:color w:val="000000"/>
          <w:spacing w:val="-4"/>
          <w:sz w:val="28"/>
          <w:szCs w:val="28"/>
        </w:rPr>
        <w:t xml:space="preserve">Министерством культуры Тверской области </w:t>
      </w:r>
      <w:r>
        <w:rPr>
          <w:color w:val="000000"/>
          <w:spacing w:val="-5"/>
          <w:sz w:val="28"/>
          <w:szCs w:val="28"/>
        </w:rPr>
        <w:t xml:space="preserve">Главное управление по архивному делу Тверской области - </w:t>
      </w:r>
      <w:r>
        <w:rPr>
          <w:color w:val="000000"/>
          <w:spacing w:val="-4"/>
          <w:sz w:val="28"/>
          <w:szCs w:val="28"/>
        </w:rPr>
        <w:t xml:space="preserve">спасательная служба защиты </w:t>
      </w:r>
      <w:r>
        <w:rPr>
          <w:color w:val="000000"/>
          <w:spacing w:val="-6"/>
          <w:sz w:val="28"/>
          <w:szCs w:val="28"/>
        </w:rPr>
        <w:t xml:space="preserve">культурных ценностей и архивных </w:t>
      </w:r>
      <w:r>
        <w:rPr>
          <w:color w:val="000000"/>
          <w:spacing w:val="-4"/>
          <w:sz w:val="28"/>
          <w:szCs w:val="28"/>
        </w:rPr>
        <w:t>документов;</w:t>
      </w:r>
    </w:p>
    <w:p w14:paraId="14EA82F6" w14:textId="77777777" w:rsidR="00FD0E42" w:rsidRDefault="00FD0E42" w:rsidP="00FD0E42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с </w:t>
      </w:r>
      <w:r>
        <w:rPr>
          <w:color w:val="000000"/>
          <w:spacing w:val="-6"/>
          <w:sz w:val="28"/>
          <w:szCs w:val="28"/>
        </w:rPr>
        <w:t xml:space="preserve">Министерством здравоохранения Тверской области - </w:t>
      </w:r>
      <w:r>
        <w:rPr>
          <w:color w:val="000000"/>
          <w:spacing w:val="-4"/>
          <w:sz w:val="28"/>
          <w:szCs w:val="28"/>
        </w:rPr>
        <w:t>медицинская спасательная служба;</w:t>
      </w:r>
    </w:p>
    <w:p w14:paraId="03AEDEED" w14:textId="77777777" w:rsidR="00FD0E42" w:rsidRDefault="00FD0E42" w:rsidP="00FD0E42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с </w:t>
      </w:r>
      <w:r>
        <w:rPr>
          <w:color w:val="000000"/>
          <w:spacing w:val="-6"/>
          <w:sz w:val="28"/>
          <w:szCs w:val="28"/>
        </w:rPr>
        <w:t xml:space="preserve">Министерством транспорта Тверской области - </w:t>
      </w:r>
      <w:r>
        <w:rPr>
          <w:color w:val="000000"/>
          <w:spacing w:val="-4"/>
          <w:sz w:val="28"/>
          <w:szCs w:val="28"/>
        </w:rPr>
        <w:t>автотранспортная спасательная служба;</w:t>
      </w:r>
    </w:p>
    <w:p w14:paraId="66AAEF7B" w14:textId="77777777" w:rsidR="00FD0E42" w:rsidRDefault="00FD0E42" w:rsidP="00FD0E42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с Министерством сельскохозяйственной, пищевой </w:t>
      </w:r>
      <w:r>
        <w:rPr>
          <w:color w:val="000000"/>
          <w:spacing w:val="-5"/>
          <w:sz w:val="28"/>
          <w:szCs w:val="28"/>
        </w:rPr>
        <w:t xml:space="preserve">и перерабатывающей промышленности Тверской области - </w:t>
      </w:r>
      <w:r>
        <w:rPr>
          <w:color w:val="000000"/>
          <w:spacing w:val="-4"/>
          <w:sz w:val="28"/>
          <w:szCs w:val="28"/>
        </w:rPr>
        <w:t xml:space="preserve">спасательная служба защиты </w:t>
      </w:r>
      <w:r>
        <w:rPr>
          <w:color w:val="000000"/>
          <w:spacing w:val="-6"/>
          <w:sz w:val="28"/>
          <w:szCs w:val="28"/>
        </w:rPr>
        <w:t xml:space="preserve">сельскохозяйственных животных </w:t>
      </w:r>
      <w:r>
        <w:rPr>
          <w:color w:val="000000"/>
          <w:spacing w:val="-4"/>
          <w:sz w:val="28"/>
          <w:szCs w:val="28"/>
        </w:rPr>
        <w:t>и растений;</w:t>
      </w:r>
    </w:p>
    <w:p w14:paraId="46B2232A" w14:textId="77777777" w:rsidR="00FD0E42" w:rsidRDefault="00FD0E42" w:rsidP="00FD0E42">
      <w:pPr>
        <w:ind w:firstLine="709"/>
        <w:jc w:val="both"/>
        <w:rPr>
          <w:rFonts w:eastAsia="MS Mincho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 с </w:t>
      </w:r>
      <w:r>
        <w:rPr>
          <w:color w:val="000000"/>
          <w:spacing w:val="-2"/>
          <w:sz w:val="28"/>
          <w:szCs w:val="28"/>
        </w:rPr>
        <w:t xml:space="preserve">Министерством промышленности и торговли </w:t>
      </w:r>
      <w:r>
        <w:rPr>
          <w:color w:val="000000"/>
          <w:sz w:val="28"/>
          <w:szCs w:val="28"/>
        </w:rPr>
        <w:t xml:space="preserve">Тверской области - </w:t>
      </w:r>
      <w:r>
        <w:rPr>
          <w:color w:val="000000"/>
          <w:spacing w:val="-3"/>
          <w:sz w:val="28"/>
          <w:szCs w:val="28"/>
        </w:rPr>
        <w:t>спа</w:t>
      </w:r>
      <w:r w:rsidR="00814783">
        <w:rPr>
          <w:color w:val="000000"/>
          <w:spacing w:val="-3"/>
          <w:sz w:val="28"/>
          <w:szCs w:val="28"/>
        </w:rPr>
        <w:t xml:space="preserve">сательная    служба </w:t>
      </w:r>
      <w:r>
        <w:rPr>
          <w:color w:val="000000"/>
          <w:spacing w:val="-4"/>
          <w:sz w:val="28"/>
          <w:szCs w:val="28"/>
        </w:rPr>
        <w:t xml:space="preserve">общественного питания, </w:t>
      </w:r>
      <w:r>
        <w:rPr>
          <w:color w:val="000000"/>
          <w:spacing w:val="-3"/>
          <w:sz w:val="28"/>
          <w:szCs w:val="28"/>
        </w:rPr>
        <w:t xml:space="preserve">спасательная    служба    срочного </w:t>
      </w:r>
      <w:r>
        <w:rPr>
          <w:color w:val="000000"/>
          <w:spacing w:val="-4"/>
          <w:sz w:val="28"/>
          <w:szCs w:val="28"/>
        </w:rPr>
        <w:t>захоронения.</w:t>
      </w:r>
    </w:p>
    <w:p w14:paraId="3AFBE829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6D0647EE" w14:textId="77777777" w:rsidR="00FD0E42" w:rsidRDefault="00FD0E42" w:rsidP="00FD0E42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2. Порядок создания спасательных служб (далее служб) гражданской обороны</w:t>
      </w:r>
    </w:p>
    <w:p w14:paraId="250269E7" w14:textId="77777777" w:rsidR="00FD0E42" w:rsidRPr="00FD0E42" w:rsidRDefault="00FD0E42" w:rsidP="00FD0E42">
      <w:pPr>
        <w:spacing w:line="240" w:lineRule="atLeast"/>
        <w:jc w:val="center"/>
        <w:rPr>
          <w:rFonts w:asciiTheme="minorHAnsi" w:hAnsiTheme="minorHAnsi"/>
          <w:sz w:val="28"/>
          <w:szCs w:val="28"/>
        </w:rPr>
      </w:pPr>
      <w:r w:rsidRPr="00FD0E42">
        <w:rPr>
          <w:rFonts w:ascii="Times New Roman" w:hAnsi="Times New Roman"/>
          <w:sz w:val="28"/>
          <w:szCs w:val="28"/>
        </w:rPr>
        <w:t>Кашинского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Тверской области</w:t>
      </w:r>
      <w:r>
        <w:rPr>
          <w:rFonts w:asciiTheme="minorHAnsi" w:hAnsiTheme="minorHAnsi"/>
          <w:sz w:val="28"/>
          <w:szCs w:val="28"/>
        </w:rPr>
        <w:t>.</w:t>
      </w:r>
    </w:p>
    <w:p w14:paraId="68A580E2" w14:textId="77777777" w:rsidR="00FD0E42" w:rsidRPr="00FD0E42" w:rsidRDefault="00FD0E42" w:rsidP="00FD0E42">
      <w:pPr>
        <w:spacing w:line="240" w:lineRule="atLeast"/>
        <w:jc w:val="center"/>
        <w:rPr>
          <w:rFonts w:asciiTheme="minorHAnsi" w:hAnsiTheme="minorHAnsi"/>
          <w:sz w:val="28"/>
          <w:szCs w:val="28"/>
        </w:rPr>
      </w:pPr>
    </w:p>
    <w:p w14:paraId="304E4042" w14:textId="77777777" w:rsidR="00FD0E42" w:rsidRPr="00FD0E42" w:rsidRDefault="00FD0E42" w:rsidP="00FD0E42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Службы гражданской обороны создаются, а начальники служб назначаются постановлением Главы</w:t>
      </w:r>
      <w:r>
        <w:rPr>
          <w:rStyle w:val="apple-converted-space"/>
          <w:sz w:val="28"/>
          <w:szCs w:val="28"/>
        </w:rPr>
        <w:t> </w:t>
      </w:r>
      <w:r w:rsidRPr="00FD0E42">
        <w:rPr>
          <w:rStyle w:val="apple-converted-space"/>
          <w:rFonts w:ascii="Times New Roman" w:hAnsi="Times New Roman"/>
          <w:sz w:val="28"/>
          <w:szCs w:val="28"/>
        </w:rPr>
        <w:t>Кашинского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E42">
        <w:rPr>
          <w:rFonts w:ascii="Times New Roman" w:hAnsi="Times New Roman"/>
          <w:sz w:val="28"/>
          <w:szCs w:val="28"/>
        </w:rPr>
        <w:t>муниципального округа Тверской области.</w:t>
      </w:r>
    </w:p>
    <w:p w14:paraId="4503FBDE" w14:textId="77777777" w:rsidR="00FD0E42" w:rsidRDefault="00FD0E42" w:rsidP="00FD0E42">
      <w:pPr>
        <w:numPr>
          <w:ilvl w:val="0"/>
          <w:numId w:val="7"/>
        </w:numPr>
        <w:tabs>
          <w:tab w:val="left" w:pos="1134"/>
        </w:tabs>
        <w:autoSpaceDN w:val="0"/>
        <w:spacing w:line="24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Начальники служб гражданской обороны подчиняются:</w:t>
      </w:r>
    </w:p>
    <w:p w14:paraId="44E24FF6" w14:textId="77777777" w:rsidR="00FD0E42" w:rsidRDefault="00FD0E42" w:rsidP="00FD0E4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мирное время - председателю КЧС и ОПБ округа и отвечают за выполнение   всех задач, поставленных перед службой; </w:t>
      </w:r>
    </w:p>
    <w:p w14:paraId="392261D1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военное время -</w:t>
      </w:r>
      <w:r w:rsidR="00870D97">
        <w:rPr>
          <w:sz w:val="28"/>
          <w:szCs w:val="28"/>
        </w:rPr>
        <w:t xml:space="preserve"> начальнику гражданской обороны </w:t>
      </w:r>
      <w:proofErr w:type="gramStart"/>
      <w:r w:rsidRPr="00FD0E42">
        <w:rPr>
          <w:rFonts w:ascii="Times New Roman" w:hAnsi="Times New Roman"/>
          <w:sz w:val="28"/>
          <w:szCs w:val="28"/>
        </w:rPr>
        <w:t xml:space="preserve">Кашинского 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округа Тверской области.</w:t>
      </w:r>
    </w:p>
    <w:p w14:paraId="770F5368" w14:textId="77777777" w:rsidR="00FD0E42" w:rsidRDefault="00FD0E42" w:rsidP="00FD0E42">
      <w:pPr>
        <w:numPr>
          <w:ilvl w:val="0"/>
          <w:numId w:val="7"/>
        </w:numPr>
        <w:tabs>
          <w:tab w:val="left" w:pos="1134"/>
          <w:tab w:val="left" w:pos="1560"/>
        </w:tabs>
        <w:autoSpaceDN w:val="0"/>
        <w:spacing w:line="240" w:lineRule="atLeast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предприятий, организаций и учреждений, входящих в ту или иную службу гражданской обороны, утверждается постановлением Главы </w:t>
      </w:r>
      <w:r w:rsidRPr="00FD0E42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 Тверской области. При начальниках служб гражданской обороны создаются штабы служб, которые могут состоять из отделов, отделений, групп, звеньев.</w:t>
      </w:r>
    </w:p>
    <w:p w14:paraId="21FFBDBC" w14:textId="77777777" w:rsidR="00FD0E42" w:rsidRPr="00FD0E42" w:rsidRDefault="00FD0E42" w:rsidP="00FD0E42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3. Заместитель начальника службы, начальник штаба службы, персональный состав членов штаба, перечень нештатных аварийно-спасательных формирований и их персональный состав утверждаются приказами начальников служб гражданской обороны в переделах своих компетенций. Копии при</w:t>
      </w:r>
      <w:r w:rsidR="00795CC1">
        <w:rPr>
          <w:sz w:val="28"/>
          <w:szCs w:val="28"/>
        </w:rPr>
        <w:t>казов высылаются в отдел по делам гражданской обороны и чрезвычайным ситуациям</w:t>
      </w:r>
      <w:r>
        <w:rPr>
          <w:sz w:val="28"/>
          <w:szCs w:val="28"/>
        </w:rPr>
        <w:t xml:space="preserve"> Администрации </w:t>
      </w:r>
      <w:r w:rsidRPr="00FD0E42">
        <w:rPr>
          <w:rFonts w:ascii="Times New Roman" w:hAnsi="Times New Roman"/>
          <w:sz w:val="28"/>
          <w:szCs w:val="28"/>
        </w:rPr>
        <w:t>Кашинского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0E42">
        <w:rPr>
          <w:rFonts w:ascii="Times New Roman" w:hAnsi="Times New Roman"/>
          <w:sz w:val="28"/>
          <w:szCs w:val="28"/>
        </w:rPr>
        <w:t>муниципального округа Тверской области.</w:t>
      </w:r>
    </w:p>
    <w:p w14:paraId="6B1EA000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  Руководители предприятий, организаций и учреждений, входящих в соответствующую службу, выделение сотрудников в органы управления и в состав нештатных аварийно-спасательных формирований спасательной службы утверждают своими приказами.</w:t>
      </w:r>
    </w:p>
    <w:p w14:paraId="10ECFD84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десятидневный срок с момента получения данного положения копии</w:t>
      </w:r>
      <w:r w:rsidR="00795CC1">
        <w:rPr>
          <w:sz w:val="28"/>
          <w:szCs w:val="28"/>
        </w:rPr>
        <w:t xml:space="preserve"> приказов высылаются в отдел по делам гражданской обороны и чрезвычайным </w:t>
      </w:r>
      <w:r w:rsidR="00795CC1">
        <w:rPr>
          <w:sz w:val="28"/>
          <w:szCs w:val="28"/>
        </w:rPr>
        <w:lastRenderedPageBreak/>
        <w:t>ситуациям</w:t>
      </w:r>
      <w:r w:rsidR="000119AF">
        <w:rPr>
          <w:sz w:val="28"/>
          <w:szCs w:val="28"/>
        </w:rPr>
        <w:t xml:space="preserve"> </w:t>
      </w:r>
      <w:r w:rsidR="000119AF" w:rsidRPr="000119AF">
        <w:rPr>
          <w:rFonts w:ascii="Times New Roman" w:hAnsi="Times New Roman"/>
          <w:sz w:val="28"/>
          <w:szCs w:val="28"/>
        </w:rPr>
        <w:t>Администрации Кашинского</w:t>
      </w:r>
      <w:r w:rsidRPr="000119A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119AF" w:rsidRPr="000119AF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0119AF"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в дальнейшем уточненные сведения о силах и средствах служб представляются в от</w:t>
      </w:r>
      <w:r w:rsidR="000119AF">
        <w:rPr>
          <w:sz w:val="28"/>
          <w:szCs w:val="28"/>
        </w:rPr>
        <w:t xml:space="preserve">дел по делам </w:t>
      </w:r>
      <w:r w:rsidR="00795CC1">
        <w:rPr>
          <w:sz w:val="28"/>
          <w:szCs w:val="28"/>
        </w:rPr>
        <w:t>гражданской обороны и чрезвычайным ситуациям</w:t>
      </w:r>
      <w:r w:rsidR="000119AF">
        <w:rPr>
          <w:sz w:val="28"/>
          <w:szCs w:val="28"/>
        </w:rPr>
        <w:t xml:space="preserve"> Администрации </w:t>
      </w:r>
      <w:r w:rsidR="000119AF" w:rsidRPr="000119AF">
        <w:rPr>
          <w:rFonts w:ascii="Times New Roman" w:hAnsi="Times New Roman"/>
          <w:sz w:val="28"/>
          <w:szCs w:val="28"/>
        </w:rPr>
        <w:t>Кашинского</w:t>
      </w:r>
      <w:r w:rsidR="000119AF">
        <w:rPr>
          <w:rFonts w:ascii="Times New Roman" w:hAnsi="Times New Roman"/>
          <w:sz w:val="28"/>
          <w:szCs w:val="28"/>
        </w:rPr>
        <w:t xml:space="preserve"> </w:t>
      </w:r>
      <w:r w:rsidRPr="000119AF">
        <w:rPr>
          <w:rFonts w:ascii="Times New Roman" w:hAnsi="Times New Roman"/>
          <w:sz w:val="28"/>
          <w:szCs w:val="28"/>
        </w:rPr>
        <w:t>муниципального округа</w:t>
      </w:r>
      <w:r w:rsidR="000119AF" w:rsidRPr="000119AF">
        <w:rPr>
          <w:rFonts w:ascii="Times New Roman" w:hAnsi="Times New Roman"/>
          <w:sz w:val="28"/>
          <w:szCs w:val="28"/>
        </w:rPr>
        <w:t xml:space="preserve"> Тверской области</w:t>
      </w:r>
      <w:r w:rsidR="00870D97">
        <w:rPr>
          <w:sz w:val="28"/>
          <w:szCs w:val="28"/>
        </w:rPr>
        <w:t xml:space="preserve"> периодичностью 2 раза в год </w:t>
      </w:r>
      <w:r>
        <w:rPr>
          <w:sz w:val="28"/>
          <w:szCs w:val="28"/>
        </w:rPr>
        <w:t>(до 20 июня и 20 декабря) согласно приложению 1.</w:t>
      </w:r>
    </w:p>
    <w:p w14:paraId="6EC65870" w14:textId="77777777" w:rsidR="00FD0E42" w:rsidRDefault="00FD0E42" w:rsidP="00FD0E42">
      <w:pPr>
        <w:spacing w:line="240" w:lineRule="atLeast"/>
        <w:ind w:firstLine="708"/>
        <w:jc w:val="center"/>
        <w:rPr>
          <w:color w:val="339966"/>
          <w:sz w:val="28"/>
          <w:szCs w:val="28"/>
        </w:rPr>
      </w:pPr>
      <w:r>
        <w:rPr>
          <w:color w:val="339966"/>
          <w:sz w:val="28"/>
          <w:szCs w:val="28"/>
        </w:rPr>
        <w:t> </w:t>
      </w:r>
    </w:p>
    <w:p w14:paraId="4A3BB653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Основные задачи служб гражданской обороны </w:t>
      </w:r>
    </w:p>
    <w:p w14:paraId="6FCE6EE2" w14:textId="77777777" w:rsidR="00FD0E42" w:rsidRDefault="000119AF" w:rsidP="00FD0E42">
      <w:pPr>
        <w:spacing w:line="240" w:lineRule="atLeast"/>
        <w:ind w:firstLine="708"/>
        <w:jc w:val="center"/>
        <w:rPr>
          <w:rFonts w:asciiTheme="minorHAnsi" w:hAnsiTheme="minorHAnsi"/>
          <w:sz w:val="28"/>
          <w:szCs w:val="28"/>
        </w:rPr>
      </w:pPr>
      <w:r w:rsidRPr="000119AF">
        <w:rPr>
          <w:rFonts w:ascii="Times New Roman" w:hAnsi="Times New Roman"/>
          <w:sz w:val="28"/>
          <w:szCs w:val="28"/>
        </w:rPr>
        <w:t>Кашинского</w:t>
      </w:r>
      <w:r w:rsidR="00FD0E42" w:rsidRPr="000119AF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D0E42">
        <w:rPr>
          <w:sz w:val="28"/>
          <w:szCs w:val="28"/>
        </w:rPr>
        <w:t xml:space="preserve"> Тверской области</w:t>
      </w:r>
    </w:p>
    <w:p w14:paraId="5D80C10C" w14:textId="77777777" w:rsidR="000119AF" w:rsidRPr="000119AF" w:rsidRDefault="000119AF" w:rsidP="00FD0E42">
      <w:pPr>
        <w:spacing w:line="240" w:lineRule="atLeast"/>
        <w:ind w:firstLine="708"/>
        <w:jc w:val="center"/>
        <w:rPr>
          <w:rFonts w:asciiTheme="minorHAnsi" w:hAnsiTheme="minorHAnsi"/>
          <w:color w:val="339966"/>
          <w:sz w:val="28"/>
          <w:szCs w:val="28"/>
        </w:rPr>
      </w:pPr>
    </w:p>
    <w:p w14:paraId="2F7AC765" w14:textId="77777777" w:rsidR="00FD0E42" w:rsidRDefault="00FD0E42" w:rsidP="00FD0E42">
      <w:pPr>
        <w:spacing w:line="240" w:lineRule="atLeast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Основными задачами служб гражданской обороны являются:</w:t>
      </w:r>
    </w:p>
    <w:p w14:paraId="144045F6" w14:textId="77777777" w:rsidR="000D383B" w:rsidRPr="000D383B" w:rsidRDefault="000D383B" w:rsidP="00FD0E42">
      <w:pPr>
        <w:spacing w:line="240" w:lineRule="atLeast"/>
        <w:ind w:firstLine="708"/>
        <w:jc w:val="both"/>
        <w:rPr>
          <w:rFonts w:asciiTheme="minorHAnsi" w:hAnsiTheme="minorHAnsi"/>
          <w:sz w:val="28"/>
          <w:szCs w:val="28"/>
        </w:rPr>
      </w:pPr>
    </w:p>
    <w:p w14:paraId="00C8A0CC" w14:textId="77777777" w:rsidR="000D383B" w:rsidRDefault="000D383B" w:rsidP="000D383B">
      <w:pPr>
        <w:spacing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0D383B">
        <w:rPr>
          <w:rFonts w:ascii="Times New Roman" w:hAnsi="Times New Roman"/>
          <w:sz w:val="28"/>
          <w:szCs w:val="28"/>
        </w:rPr>
        <w:t>Служба оповещения и связи</w:t>
      </w:r>
      <w:r>
        <w:rPr>
          <w:rFonts w:ascii="Times New Roman" w:hAnsi="Times New Roman"/>
          <w:sz w:val="28"/>
          <w:szCs w:val="28"/>
        </w:rPr>
        <w:t>:</w:t>
      </w:r>
    </w:p>
    <w:p w14:paraId="2BCD6EF4" w14:textId="77777777" w:rsidR="000D383B" w:rsidRDefault="000D383B" w:rsidP="000D383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населения об опасностях,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03264D01" w14:textId="77777777" w:rsidR="000D383B" w:rsidRDefault="000D383B" w:rsidP="000D383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поддержание в постоянной готовности системы централизованного оповещения населения, осуществление ее реконструкции и модернизации;</w:t>
      </w:r>
    </w:p>
    <w:p w14:paraId="6F64CD7B" w14:textId="77777777" w:rsidR="000D383B" w:rsidRDefault="000D383B" w:rsidP="000D383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092BCD08" w14:textId="77777777" w:rsidR="000D383B" w:rsidRDefault="000D383B" w:rsidP="000D383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комплексное использование средств единой системы </w:t>
      </w:r>
      <w:proofErr w:type="spellStart"/>
      <w:r>
        <w:rPr>
          <w:rFonts w:ascii="Times New Roman" w:hAnsi="Times New Roman"/>
          <w:sz w:val="28"/>
          <w:szCs w:val="28"/>
        </w:rPr>
        <w:t>злектросвязи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Российской Федерации, сетей и средств</w:t>
      </w:r>
      <w:r w:rsidR="000B5C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радиопроводного и телевизионного вещания и других технических средств передачи информации;</w:t>
      </w:r>
    </w:p>
    <w:p w14:paraId="7065568A" w14:textId="77777777" w:rsidR="000D383B" w:rsidRPr="000D383B" w:rsidRDefault="000D383B" w:rsidP="000D383B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информации и обмен ею.</w:t>
      </w:r>
    </w:p>
    <w:p w14:paraId="7AB5D388" w14:textId="77777777" w:rsidR="00FD0E42" w:rsidRPr="000D383B" w:rsidRDefault="00FD0E42" w:rsidP="00FD0E42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C80FBB9" w14:textId="77777777" w:rsidR="00FD0E42" w:rsidRDefault="00FD0E42" w:rsidP="00FD0E42">
      <w:pPr>
        <w:spacing w:line="24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Противопожарная служба:</w:t>
      </w:r>
    </w:p>
    <w:p w14:paraId="6B45B0A9" w14:textId="77777777" w:rsidR="00FD0E42" w:rsidRDefault="00FD0E42" w:rsidP="00FD0E4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направленных на противопожарное обеспечение населенных пунктов и организаций, локализация и тушение пожаров на маршрутах выдвижения формирований, на объектах спасательных работ, в местах лесных пожаров.</w:t>
      </w:r>
    </w:p>
    <w:p w14:paraId="6B973608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противопожарной службе могут создаваться следующие нештатные аварийно-спасательные формирования:</w:t>
      </w:r>
    </w:p>
    <w:p w14:paraId="2300CDD0" w14:textId="77777777" w:rsidR="00FD0E42" w:rsidRDefault="00FD0E42" w:rsidP="00FD0E42">
      <w:pPr>
        <w:spacing w:line="240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- противопожарная команда.</w:t>
      </w:r>
    </w:p>
    <w:p w14:paraId="70E4769B" w14:textId="77777777" w:rsidR="00FD0E42" w:rsidRDefault="00FD0E42" w:rsidP="00FD0E42">
      <w:pPr>
        <w:spacing w:line="240" w:lineRule="atLeast"/>
        <w:ind w:firstLine="708"/>
        <w:rPr>
          <w:sz w:val="28"/>
          <w:szCs w:val="28"/>
        </w:rPr>
      </w:pPr>
    </w:p>
    <w:p w14:paraId="07A7148B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Служба </w:t>
      </w:r>
      <w:r>
        <w:rPr>
          <w:spacing w:val="-6"/>
          <w:sz w:val="28"/>
          <w:szCs w:val="28"/>
        </w:rPr>
        <w:t>защиты культурных ценностей и архивных документов:</w:t>
      </w:r>
    </w:p>
    <w:p w14:paraId="2FCBD244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мероприятий, направленных на </w:t>
      </w:r>
      <w:r>
        <w:rPr>
          <w:spacing w:val="-6"/>
          <w:sz w:val="28"/>
          <w:szCs w:val="28"/>
        </w:rPr>
        <w:t>защиту культурных ценностей и архивных документов</w:t>
      </w:r>
      <w:r>
        <w:rPr>
          <w:sz w:val="28"/>
          <w:szCs w:val="28"/>
        </w:rPr>
        <w:t xml:space="preserve"> на территории округа, на маршрутах эвакуации населения, в районах размещения.</w:t>
      </w:r>
    </w:p>
    <w:p w14:paraId="394E5644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в службе могут создаваться следующие нештатные аварийно-спасательные формирования:</w:t>
      </w:r>
    </w:p>
    <w:p w14:paraId="0D504732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звено по </w:t>
      </w:r>
      <w:r>
        <w:rPr>
          <w:sz w:val="28"/>
          <w:szCs w:val="28"/>
          <w:shd w:val="clear" w:color="auto" w:fill="FFFFFF"/>
        </w:rPr>
        <w:t>сохранности и учету архивных документов, подлежащих постоянному и длительному хранению;</w:t>
      </w:r>
    </w:p>
    <w:p w14:paraId="5BC8107F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- звено по сохранности </w:t>
      </w:r>
      <w:r>
        <w:rPr>
          <w:sz w:val="28"/>
          <w:szCs w:val="28"/>
        </w:rPr>
        <w:t>культурных ценностей и объектов культурного наследия.</w:t>
      </w:r>
    </w:p>
    <w:p w14:paraId="252DAEFB" w14:textId="77777777" w:rsidR="00FD0E42" w:rsidRDefault="00FD0E42" w:rsidP="00FD0E42">
      <w:pPr>
        <w:tabs>
          <w:tab w:val="left" w:pos="1701"/>
        </w:tabs>
        <w:spacing w:line="240" w:lineRule="atLeast"/>
        <w:ind w:firstLine="708"/>
        <w:jc w:val="both"/>
        <w:rPr>
          <w:sz w:val="28"/>
          <w:szCs w:val="28"/>
        </w:rPr>
      </w:pPr>
    </w:p>
    <w:p w14:paraId="649E9AAA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Медицинская служба:</w:t>
      </w:r>
    </w:p>
    <w:p w14:paraId="33A0508A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медицинских, санитарно-эпидемиологических, лечебно-эвакуационных мероприятий, биологического контроля, оказание медицинской помощи пострадавшим в очагах поражения, проведение противоэпидемических и санитарно-гигиенических мероприятий в очагах заражения (загрязнения), на маршрутах эвакуаций и ввода сил гражданской обороны, а также для ухода за пораженными, </w:t>
      </w:r>
      <w:r>
        <w:rPr>
          <w:rStyle w:val="apple-converted-space"/>
          <w:sz w:val="28"/>
          <w:szCs w:val="28"/>
        </w:rPr>
        <w:t>п</w:t>
      </w:r>
      <w:r>
        <w:rPr>
          <w:sz w:val="28"/>
          <w:szCs w:val="28"/>
        </w:rPr>
        <w:t>роведение санитарно-профилактических и охранно-карантинных мероприятий.</w:t>
      </w:r>
    </w:p>
    <w:p w14:paraId="283E7D60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медицинской службе могут создаваться следующие нештатные аварийно-спасательные формирования:</w:t>
      </w:r>
    </w:p>
    <w:p w14:paraId="005C8B0B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автосанитарный отряд;</w:t>
      </w:r>
    </w:p>
    <w:p w14:paraId="794EDD30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эпидемиологического контроля.</w:t>
      </w:r>
    </w:p>
    <w:p w14:paraId="6188837B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4D28F673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Служба </w:t>
      </w:r>
      <w:r>
        <w:rPr>
          <w:color w:val="000000"/>
          <w:spacing w:val="-5"/>
          <w:sz w:val="28"/>
          <w:szCs w:val="28"/>
        </w:rPr>
        <w:t xml:space="preserve">энергетики и </w:t>
      </w:r>
      <w:r>
        <w:rPr>
          <w:color w:val="000000"/>
          <w:spacing w:val="-4"/>
          <w:sz w:val="28"/>
          <w:szCs w:val="28"/>
        </w:rPr>
        <w:t>светомаскировки:</w:t>
      </w:r>
    </w:p>
    <w:p w14:paraId="378381C7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организация  выполнения  мероприятий по повышению устойчивости работы систем энергоснабжения,  организация неотложных аварийно-восстановительных работ на сетях,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 </w:t>
      </w:r>
      <w:r>
        <w:rPr>
          <w:rStyle w:val="apple-converted-space"/>
          <w:sz w:val="28"/>
          <w:szCs w:val="28"/>
        </w:rPr>
        <w:t> </w:t>
      </w:r>
      <w:r>
        <w:rPr>
          <w:spacing w:val="-20"/>
          <w:sz w:val="28"/>
          <w:szCs w:val="28"/>
        </w:rPr>
        <w:t>очагах поражения и</w:t>
      </w:r>
      <w:r>
        <w:rPr>
          <w:sz w:val="28"/>
          <w:szCs w:val="28"/>
        </w:rPr>
        <w:t xml:space="preserve"> районах стихийных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бедствий,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обеспечение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электроэнергией действий формирований при проведении спасательных работ в зонах ЧС и в очагах поражения, участие в разработке и осуществлении мероприятий по светомаскировке о</w:t>
      </w:r>
      <w:r w:rsidR="000119AF">
        <w:rPr>
          <w:sz w:val="28"/>
          <w:szCs w:val="28"/>
        </w:rPr>
        <w:t xml:space="preserve">бъектов </w:t>
      </w:r>
      <w:r w:rsidR="000119AF" w:rsidRPr="000119AF">
        <w:rPr>
          <w:rFonts w:ascii="Times New Roman" w:hAnsi="Times New Roman"/>
          <w:sz w:val="28"/>
          <w:szCs w:val="28"/>
        </w:rPr>
        <w:t>экономики Кашинского</w:t>
      </w:r>
      <w:r>
        <w:rPr>
          <w:sz w:val="28"/>
          <w:szCs w:val="28"/>
        </w:rPr>
        <w:t xml:space="preserve"> муниципального округа Тверской области для выполнения задач по предназначению в службе энергетики и светомаскировки могут создаваться следующие нештатные аварийно-спасательные формирования:</w:t>
      </w:r>
    </w:p>
    <w:p w14:paraId="4B168DA1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аварийно-техническая команда по электросетям.</w:t>
      </w:r>
    </w:p>
    <w:p w14:paraId="3B442744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40A32402" w14:textId="77777777" w:rsidR="00FD0E42" w:rsidRDefault="0079432D" w:rsidP="0079432D">
      <w:pPr>
        <w:spacing w:line="240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9432D">
        <w:rPr>
          <w:rFonts w:ascii="Times New Roman" w:hAnsi="Times New Roman"/>
          <w:sz w:val="28"/>
          <w:szCs w:val="28"/>
        </w:rPr>
        <w:t>Служба убежищ и укрытий</w:t>
      </w:r>
      <w:r>
        <w:rPr>
          <w:rFonts w:ascii="Times New Roman" w:hAnsi="Times New Roman"/>
          <w:sz w:val="28"/>
          <w:szCs w:val="28"/>
        </w:rPr>
        <w:t>:</w:t>
      </w:r>
    </w:p>
    <w:p w14:paraId="4DA9456E" w14:textId="77777777" w:rsidR="0079432D" w:rsidRDefault="0099154A" w:rsidP="0099154A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9432D">
        <w:rPr>
          <w:rFonts w:ascii="Times New Roman" w:hAnsi="Times New Roman"/>
          <w:sz w:val="28"/>
          <w:szCs w:val="28"/>
        </w:rPr>
        <w:t>учет фонда защитных сооружений, независимо от ведомственной принадлежности объектов;</w:t>
      </w:r>
    </w:p>
    <w:p w14:paraId="71D96B98" w14:textId="77777777" w:rsidR="0079432D" w:rsidRDefault="0079432D" w:rsidP="0079432D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постоянной готовностью защитных сооружений к приему укрываемых;</w:t>
      </w:r>
    </w:p>
    <w:p w14:paraId="3D018FDE" w14:textId="77777777" w:rsidR="0079432D" w:rsidRDefault="0079432D" w:rsidP="0079432D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систематический контроль за правильным содержанием помещений защитных сооружений, сохранность защитных конструкций, устройств и жилищно-технического оборудования, его эксплуатацией</w:t>
      </w:r>
      <w:r w:rsidR="0099154A">
        <w:rPr>
          <w:rFonts w:ascii="Times New Roman" w:hAnsi="Times New Roman"/>
          <w:sz w:val="28"/>
          <w:szCs w:val="28"/>
        </w:rPr>
        <w:t xml:space="preserve"> и использованием для нужд объектов и обслуживание населения;</w:t>
      </w:r>
    </w:p>
    <w:p w14:paraId="7FF915FB" w14:textId="77777777" w:rsidR="0099154A" w:rsidRDefault="0099154A" w:rsidP="0079432D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участие в приемке защитных сооружений, строительство которых закончено;</w:t>
      </w:r>
    </w:p>
    <w:p w14:paraId="11CD3253" w14:textId="77777777" w:rsidR="0099154A" w:rsidRDefault="0099154A" w:rsidP="0079432D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разработка и корректировка планов накопления фонда защитных сооружений на время военных конфликтов или </w:t>
      </w:r>
      <w:proofErr w:type="spellStart"/>
      <w:r>
        <w:rPr>
          <w:rFonts w:ascii="Times New Roman" w:hAnsi="Times New Roman"/>
          <w:sz w:val="28"/>
          <w:szCs w:val="28"/>
        </w:rPr>
        <w:t>вследствии</w:t>
      </w:r>
      <w:proofErr w:type="spellEnd"/>
      <w:r>
        <w:rPr>
          <w:rFonts w:ascii="Times New Roman" w:hAnsi="Times New Roman"/>
          <w:sz w:val="28"/>
          <w:szCs w:val="28"/>
        </w:rPr>
        <w:t xml:space="preserve"> этих конфликтов;</w:t>
      </w:r>
    </w:p>
    <w:p w14:paraId="0810629D" w14:textId="77777777" w:rsidR="0099154A" w:rsidRPr="0079432D" w:rsidRDefault="0099154A" w:rsidP="0079432D">
      <w:pPr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создание и подготовка формирований по обслуживанию убежищ и укрытий.</w:t>
      </w:r>
    </w:p>
    <w:p w14:paraId="77A3C6F2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61142EAB" w14:textId="77777777" w:rsidR="00FD0E42" w:rsidRDefault="00814783" w:rsidP="00FD0E42">
      <w:pPr>
        <w:spacing w:line="240" w:lineRule="atLeast"/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Служба </w:t>
      </w:r>
      <w:r w:rsidR="00FD0E42">
        <w:rPr>
          <w:sz w:val="28"/>
          <w:szCs w:val="28"/>
        </w:rPr>
        <w:t xml:space="preserve"> </w:t>
      </w:r>
      <w:r w:rsidR="00FD0E42">
        <w:rPr>
          <w:color w:val="000000"/>
          <w:spacing w:val="-4"/>
          <w:sz w:val="28"/>
          <w:szCs w:val="28"/>
        </w:rPr>
        <w:t>общественного</w:t>
      </w:r>
      <w:proofErr w:type="gramEnd"/>
      <w:r w:rsidR="00FD0E42">
        <w:rPr>
          <w:color w:val="000000"/>
          <w:spacing w:val="-4"/>
          <w:sz w:val="28"/>
          <w:szCs w:val="28"/>
        </w:rPr>
        <w:t xml:space="preserve"> питания:</w:t>
      </w:r>
    </w:p>
    <w:p w14:paraId="5E4F4098" w14:textId="77777777" w:rsidR="00FD0E42" w:rsidRPr="00814783" w:rsidRDefault="00FD0E42" w:rsidP="00FD0E42">
      <w:pPr>
        <w:spacing w:line="240" w:lineRule="atLeast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 xml:space="preserve"> планирован</w:t>
      </w:r>
      <w:r w:rsidR="00814783">
        <w:rPr>
          <w:sz w:val="28"/>
          <w:szCs w:val="28"/>
        </w:rPr>
        <w:t>ие и обеспечение питанием</w:t>
      </w:r>
      <w:r>
        <w:rPr>
          <w:sz w:val="28"/>
          <w:szCs w:val="28"/>
        </w:rPr>
        <w:t xml:space="preserve"> населения, пострадавшего в результате ЧС и применения современных 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средств </w:t>
      </w:r>
      <w:r>
        <w:rPr>
          <w:rStyle w:val="apple-converted-space"/>
          <w:sz w:val="28"/>
          <w:szCs w:val="28"/>
        </w:rPr>
        <w:t xml:space="preserve">  </w:t>
      </w:r>
      <w:r>
        <w:rPr>
          <w:sz w:val="28"/>
          <w:szCs w:val="28"/>
        </w:rPr>
        <w:t xml:space="preserve">поражения, </w:t>
      </w:r>
      <w:proofErr w:type="gramStart"/>
      <w:r>
        <w:rPr>
          <w:sz w:val="28"/>
          <w:szCs w:val="28"/>
        </w:rPr>
        <w:t>обеспечение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питанием</w:t>
      </w:r>
      <w:proofErr w:type="gramEnd"/>
      <w:r>
        <w:rPr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 питьевой водой личного состава формирований,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ведущих аварийно-спасательные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 другие неотложные работы в зонах ЧС и очагах</w:t>
      </w:r>
      <w:r w:rsidR="00814783">
        <w:rPr>
          <w:sz w:val="28"/>
          <w:szCs w:val="28"/>
        </w:rPr>
        <w:t xml:space="preserve"> поражения.</w:t>
      </w:r>
    </w:p>
    <w:p w14:paraId="216DE555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</w:t>
      </w:r>
      <w:r w:rsidR="00814783">
        <w:rPr>
          <w:sz w:val="28"/>
          <w:szCs w:val="28"/>
        </w:rPr>
        <w:t>едназначению в службе питания</w:t>
      </w:r>
      <w:r>
        <w:rPr>
          <w:sz w:val="28"/>
          <w:szCs w:val="28"/>
        </w:rPr>
        <w:t xml:space="preserve"> могут создаваться следующие нештатные аварийно-спасательные формирования:</w:t>
      </w:r>
    </w:p>
    <w:p w14:paraId="1003A6C1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подвижный пункт питания.</w:t>
      </w:r>
    </w:p>
    <w:p w14:paraId="7720E86A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44813473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Коммунально-техническая служба:</w:t>
      </w:r>
    </w:p>
    <w:p w14:paraId="2BC6090E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выполнение  организационно-технических мероприятий по 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повышению  устойчивости  работы сетей коммунального хозяйства, ликвидация аварий на этих сетях,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поддержание, профилактические мероприятия и контроль за исправностью газовых сетей и оборудования, подготовка и осуществление мероприятий по устойчивому функционированию объектов и систем газоснабжения в условиях мирного и военного времени, проведение аварийно-восстановительных работ на сооружениях и сетях газоснабжения</w:t>
      </w:r>
      <w:r>
        <w:rPr>
          <w:rStyle w:val="apple-converted-space"/>
          <w:sz w:val="28"/>
          <w:szCs w:val="28"/>
        </w:rPr>
        <w:t>,</w:t>
      </w:r>
      <w:r>
        <w:rPr>
          <w:sz w:val="28"/>
          <w:szCs w:val="28"/>
        </w:rPr>
        <w:t> обнаружение и обозначение районов, подвергшихся радиоактивному, химическому, биологическому и иному заражению, санитарная обработка населения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и обеззараживание одежды, зданий, сооружений, специальная обработка техники и территорий,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срочное предоставление жилья пострадавшим, срочное восстановление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функционирования необходимых коммунальных служб в военное время.</w:t>
      </w:r>
    </w:p>
    <w:p w14:paraId="6756196D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коммунально-технической службе могут создаваться следующие нештатные аварийно-спасательные формирования:</w:t>
      </w:r>
    </w:p>
    <w:p w14:paraId="6D1A6567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команда водопроводно-канализационных сетей;</w:t>
      </w:r>
    </w:p>
    <w:p w14:paraId="28B11575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команда тепловых сетей;</w:t>
      </w:r>
    </w:p>
    <w:p w14:paraId="2C90F8DB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аварийно-техническая команда по газоснабжению.</w:t>
      </w:r>
    </w:p>
    <w:p w14:paraId="50A7AABF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санитарной обработки.</w:t>
      </w:r>
    </w:p>
    <w:p w14:paraId="4B4E3C46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136B2FEF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Автотранспортная служба:</w:t>
      </w:r>
    </w:p>
    <w:p w14:paraId="121AA9E3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расчетов транспортного обеспечения мероприятий гражданской обороны, для перевозки пострадавшего населения, сил и средств гражданской обороны к местам проведения аварийно-спасательных </w:t>
      </w:r>
      <w:proofErr w:type="gramStart"/>
      <w:r>
        <w:rPr>
          <w:sz w:val="28"/>
          <w:szCs w:val="28"/>
        </w:rPr>
        <w:t>и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других</w:t>
      </w:r>
      <w:proofErr w:type="gramEnd"/>
      <w:r>
        <w:rPr>
          <w:sz w:val="28"/>
          <w:szCs w:val="28"/>
        </w:rPr>
        <w:t xml:space="preserve"> неотложных работ, перевозка (подвоз, вывоз) рабочих смен к объектам работ, организация технического обслуживания 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и  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ремонта  транспортных средств.</w:t>
      </w:r>
    </w:p>
    <w:p w14:paraId="23F41693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транспортной службе могут создаваться следующие нештатные аварийно-спасательные формирования:</w:t>
      </w:r>
    </w:p>
    <w:p w14:paraId="6612C637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грузов;</w:t>
      </w:r>
    </w:p>
    <w:p w14:paraId="794B0A63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автоколонна для перевозки населения;</w:t>
      </w:r>
    </w:p>
    <w:p w14:paraId="4EDA7312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станция специальной обработки транспорта.</w:t>
      </w:r>
    </w:p>
    <w:p w14:paraId="2D7D642A" w14:textId="77777777" w:rsidR="00FD0E42" w:rsidRDefault="00FD0E42" w:rsidP="00FD0E42">
      <w:pPr>
        <w:spacing w:line="240" w:lineRule="atLeast"/>
        <w:ind w:firstLine="708"/>
        <w:jc w:val="both"/>
        <w:rPr>
          <w:b/>
          <w:sz w:val="28"/>
          <w:szCs w:val="28"/>
        </w:rPr>
      </w:pPr>
    </w:p>
    <w:p w14:paraId="3E7864F1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Служба</w:t>
      </w:r>
      <w:r>
        <w:rPr>
          <w:color w:val="000000"/>
          <w:sz w:val="28"/>
          <w:szCs w:val="28"/>
        </w:rPr>
        <w:t xml:space="preserve"> срочного захоронения:</w:t>
      </w:r>
    </w:p>
    <w:p w14:paraId="2BC5488B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поддержание, профилактические мероприятия и контроль за местами захоронения, подготовка и осуществление мероприятий по срочному захоронению в условиях мирного и военного времени.</w:t>
      </w:r>
    </w:p>
    <w:p w14:paraId="4A7CD1EA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службе могут создаваться следующие нештатные аварийно-спасательные формирования:</w:t>
      </w:r>
    </w:p>
    <w:p w14:paraId="318DDA8C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звено по срочному з</w:t>
      </w:r>
      <w:r w:rsidR="000119AF">
        <w:rPr>
          <w:sz w:val="28"/>
          <w:szCs w:val="28"/>
        </w:rPr>
        <w:t>ахоронению</w:t>
      </w:r>
      <w:r>
        <w:rPr>
          <w:sz w:val="28"/>
          <w:szCs w:val="28"/>
        </w:rPr>
        <w:t>;</w:t>
      </w:r>
    </w:p>
    <w:p w14:paraId="2A05ECDA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звенья по срочному захоронению в сельских территориях.</w:t>
      </w:r>
    </w:p>
    <w:p w14:paraId="405C1F51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</w:p>
    <w:p w14:paraId="292A4224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Служба защиты сельскохозяйственных животных:</w:t>
      </w:r>
    </w:p>
    <w:p w14:paraId="55381F24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мероприятий, направленных на обеспечение устойчивой работы предприятий и организаций сельскохозяйственного производства в военное время,  путем проведения мероприятий по защите сельскохозяйственных животных, растений, источников воды, кормов, учет сил и средств, входящих в состав службы, учреждений, предприятий и организаций, привлекаемых для решения задач гражданской обороны, их укомплектованности личным составом, техникой и имуществом, осуществление ветеринарной и фитопатологической разведки, ветеринарной обработки, лечение животных, обеззараживание посевов, пастбищ, продукции животноводства и растениеводства. </w:t>
      </w:r>
    </w:p>
    <w:p w14:paraId="650F8D87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задач по предназначению в службе защиты сельскохо</w:t>
      </w:r>
      <w:r w:rsidR="00193B31">
        <w:rPr>
          <w:sz w:val="28"/>
          <w:szCs w:val="28"/>
        </w:rPr>
        <w:t xml:space="preserve">зяйственных животных, растений </w:t>
      </w:r>
      <w:r>
        <w:rPr>
          <w:sz w:val="28"/>
          <w:szCs w:val="28"/>
        </w:rPr>
        <w:t>могут создаваться следующие нештатные аварийно-спасательные формирования:</w:t>
      </w:r>
    </w:p>
    <w:p w14:paraId="20B57200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группа разведки и ветеринарного контроля.</w:t>
      </w:r>
    </w:p>
    <w:p w14:paraId="6BE32A70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Состав, структура и оснащение нештатных аварийно-спасательных формирований спасательных служб определяется начальниками служб в соответствии с утвержденным МЧС России порядком и с учетом методических рекомендаций по созданию, подготовке, оснащению и применению нештатных аварийно-спасательных формирований, разрабатываемыми МЧС России, исходя из задач гражданской обороны и защиты населения и согласовываются установленным порядком. </w:t>
      </w:r>
    </w:p>
    <w:p w14:paraId="04DFEC9F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масштабов возникшей чрезвычайной ситуации природного и техногенного характера, местных условий и при наличии материально-технической базы могут создаваться и другие формирования. </w:t>
      </w:r>
    </w:p>
    <w:p w14:paraId="1D8552D3" w14:textId="77777777" w:rsidR="00FD0E42" w:rsidRDefault="00FD0E42" w:rsidP="00FD0E42">
      <w:pPr>
        <w:spacing w:line="240" w:lineRule="atLeast"/>
        <w:ind w:firstLine="708"/>
        <w:jc w:val="both"/>
        <w:rPr>
          <w:color w:val="339966"/>
          <w:sz w:val="28"/>
          <w:szCs w:val="28"/>
        </w:rPr>
      </w:pPr>
      <w:bookmarkStart w:id="1" w:name="sub_1001"/>
    </w:p>
    <w:p w14:paraId="1EC731EF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 4. Планирование мероприятий служб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гражданской </w:t>
      </w:r>
      <w:r w:rsidRPr="000119AF">
        <w:rPr>
          <w:rFonts w:ascii="Times New Roman" w:hAnsi="Times New Roman"/>
          <w:sz w:val="28"/>
          <w:szCs w:val="28"/>
        </w:rPr>
        <w:t xml:space="preserve">обороны </w:t>
      </w:r>
      <w:bookmarkStart w:id="2" w:name="sub_1008"/>
      <w:bookmarkEnd w:id="2"/>
      <w:proofErr w:type="gramStart"/>
      <w:r w:rsidR="000119AF" w:rsidRPr="000119AF">
        <w:rPr>
          <w:rFonts w:ascii="Times New Roman" w:hAnsi="Times New Roman"/>
          <w:sz w:val="28"/>
          <w:szCs w:val="28"/>
        </w:rPr>
        <w:t>Кашинского</w:t>
      </w:r>
      <w:r>
        <w:rPr>
          <w:sz w:val="28"/>
          <w:szCs w:val="28"/>
        </w:rPr>
        <w:t xml:space="preserve">  муниципального</w:t>
      </w:r>
      <w:proofErr w:type="gramEnd"/>
      <w:r>
        <w:rPr>
          <w:sz w:val="28"/>
          <w:szCs w:val="28"/>
        </w:rPr>
        <w:t xml:space="preserve"> округа Тверской области </w:t>
      </w:r>
    </w:p>
    <w:p w14:paraId="5AD36A06" w14:textId="77777777" w:rsidR="00FD0E42" w:rsidRDefault="00FD0E42" w:rsidP="00FD0E42">
      <w:pPr>
        <w:spacing w:line="240" w:lineRule="atLeast"/>
        <w:rPr>
          <w:sz w:val="28"/>
          <w:szCs w:val="28"/>
        </w:rPr>
      </w:pPr>
    </w:p>
    <w:p w14:paraId="7B975DF7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Планирование обеспечения мероприятий гражданской обороны службами гражданской обороны осуществляется на основе плана гражданской обороны и </w:t>
      </w:r>
      <w:r w:rsidR="000119AF">
        <w:rPr>
          <w:sz w:val="28"/>
          <w:szCs w:val="28"/>
        </w:rPr>
        <w:t xml:space="preserve">защиты населения </w:t>
      </w:r>
      <w:r w:rsidR="000119AF" w:rsidRPr="000119AF">
        <w:rPr>
          <w:rFonts w:ascii="Times New Roman" w:hAnsi="Times New Roman"/>
          <w:sz w:val="28"/>
          <w:szCs w:val="28"/>
        </w:rPr>
        <w:t xml:space="preserve">Кашинского </w:t>
      </w:r>
      <w:r w:rsidRPr="000119AF">
        <w:rPr>
          <w:rFonts w:ascii="Times New Roman" w:hAnsi="Times New Roman"/>
          <w:sz w:val="28"/>
          <w:szCs w:val="28"/>
        </w:rPr>
        <w:t>м</w:t>
      </w:r>
      <w:r>
        <w:rPr>
          <w:sz w:val="28"/>
          <w:szCs w:val="28"/>
        </w:rPr>
        <w:t>униципального округа Тверской области, планов обеспечения мероприятий гражданской обороны соответствующими службами и планов гражданской обороны предприятий, организаций и учреждений, входящих в состав службы.</w:t>
      </w:r>
    </w:p>
    <w:p w14:paraId="78FCBB3F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Планы обеспечения мероприятий гражданской </w:t>
      </w:r>
      <w:r w:rsidR="000119AF">
        <w:rPr>
          <w:sz w:val="28"/>
          <w:szCs w:val="28"/>
        </w:rPr>
        <w:t xml:space="preserve">обороны службами </w:t>
      </w:r>
      <w:r w:rsidR="000119AF" w:rsidRPr="000119AF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 Тверской области, определяющие организацию и порядок выполнения ими специальных мероприятий гражданской обороны и защиты населения при приведении их в готовность в военное и мирное время, разрабатываются начальниками служб в соответствии с требованиями методических указаний и рекомендаций МЧС России.</w:t>
      </w:r>
    </w:p>
    <w:bookmarkEnd w:id="1"/>
    <w:p w14:paraId="12A85D18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Планы спасательных служб гр</w:t>
      </w:r>
      <w:r w:rsidR="000119AF">
        <w:rPr>
          <w:sz w:val="28"/>
          <w:szCs w:val="28"/>
        </w:rPr>
        <w:t xml:space="preserve">ажданской </w:t>
      </w:r>
      <w:r w:rsidR="000119AF" w:rsidRPr="000119AF">
        <w:rPr>
          <w:rFonts w:ascii="Times New Roman" w:hAnsi="Times New Roman"/>
          <w:sz w:val="28"/>
          <w:szCs w:val="28"/>
        </w:rPr>
        <w:t>обороны Кашинского</w:t>
      </w:r>
      <w:r>
        <w:rPr>
          <w:sz w:val="28"/>
          <w:szCs w:val="28"/>
        </w:rPr>
        <w:t xml:space="preserve"> муниципального округа Тверской области разрабатываются в </w:t>
      </w:r>
      <w:r>
        <w:rPr>
          <w:spacing w:val="-20"/>
          <w:sz w:val="28"/>
          <w:szCs w:val="28"/>
        </w:rPr>
        <w:t>2-х</w:t>
      </w:r>
      <w:r w:rsidR="0066163C">
        <w:rPr>
          <w:sz w:val="28"/>
          <w:szCs w:val="28"/>
        </w:rPr>
        <w:t xml:space="preserve"> </w:t>
      </w:r>
      <w:r>
        <w:rPr>
          <w:sz w:val="28"/>
          <w:szCs w:val="28"/>
        </w:rPr>
        <w:t>экземплярах и находятся:</w:t>
      </w:r>
    </w:p>
    <w:p w14:paraId="60082946" w14:textId="77777777" w:rsidR="00FD0E42" w:rsidRDefault="00FD0E42" w:rsidP="00FD0E42">
      <w:pPr>
        <w:tabs>
          <w:tab w:val="num" w:pos="0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штабе соответствующей службы;</w:t>
      </w:r>
    </w:p>
    <w:p w14:paraId="34244E2D" w14:textId="77777777" w:rsidR="00FD0E42" w:rsidRDefault="00FD0E42" w:rsidP="00FD0E42">
      <w:pPr>
        <w:tabs>
          <w:tab w:val="num" w:pos="0"/>
        </w:tabs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отд</w:t>
      </w:r>
      <w:r w:rsidR="00795CC1">
        <w:rPr>
          <w:sz w:val="28"/>
          <w:szCs w:val="28"/>
        </w:rPr>
        <w:t>еле по делам</w:t>
      </w:r>
      <w:r w:rsidR="00795CC1" w:rsidRPr="00795CC1">
        <w:rPr>
          <w:sz w:val="28"/>
          <w:szCs w:val="28"/>
        </w:rPr>
        <w:t xml:space="preserve"> </w:t>
      </w:r>
      <w:r w:rsidR="00795CC1">
        <w:rPr>
          <w:sz w:val="28"/>
          <w:szCs w:val="28"/>
        </w:rPr>
        <w:t>гражданской обороны и чрезвычайным ситуациям</w:t>
      </w:r>
      <w:r w:rsidR="000119AF">
        <w:rPr>
          <w:sz w:val="28"/>
          <w:szCs w:val="28"/>
        </w:rPr>
        <w:t xml:space="preserve"> Администрации </w:t>
      </w:r>
      <w:r w:rsidR="000119AF" w:rsidRPr="000119AF">
        <w:rPr>
          <w:rFonts w:ascii="Times New Roman" w:hAnsi="Times New Roman"/>
          <w:sz w:val="28"/>
          <w:szCs w:val="28"/>
        </w:rPr>
        <w:t>Кашинского</w:t>
      </w:r>
      <w:r w:rsidR="0066163C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Тверской области.</w:t>
      </w:r>
      <w:bookmarkStart w:id="3" w:name="sub_1009"/>
      <w:bookmarkEnd w:id="3"/>
    </w:p>
    <w:p w14:paraId="6FD7F5D4" w14:textId="77777777" w:rsidR="00FD0E42" w:rsidRPr="000119AF" w:rsidRDefault="00FD0E42" w:rsidP="00FD0E42">
      <w:pPr>
        <w:tabs>
          <w:tab w:val="num" w:pos="0"/>
        </w:tabs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4.   Задачи, организация и деятельность служб гра</w:t>
      </w:r>
      <w:r w:rsidR="000119AF">
        <w:rPr>
          <w:sz w:val="28"/>
          <w:szCs w:val="28"/>
        </w:rPr>
        <w:t xml:space="preserve">жданской обороны </w:t>
      </w:r>
      <w:r w:rsidR="000119AF" w:rsidRPr="000119AF">
        <w:rPr>
          <w:rFonts w:ascii="Times New Roman" w:hAnsi="Times New Roman"/>
          <w:sz w:val="28"/>
          <w:szCs w:val="28"/>
        </w:rPr>
        <w:t>Кашинского</w:t>
      </w:r>
      <w:r w:rsidR="000119AF">
        <w:rPr>
          <w:rFonts w:asciiTheme="minorHAnsi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Тверской области определяются Положениями о соответствующих спасательных службах, которые разрабатываются начальниками служб. Положения о соответствующих спа</w:t>
      </w:r>
      <w:r w:rsidR="000119AF">
        <w:rPr>
          <w:sz w:val="28"/>
          <w:szCs w:val="28"/>
        </w:rPr>
        <w:t xml:space="preserve">сательных службах </w:t>
      </w:r>
      <w:r w:rsidR="000119AF" w:rsidRPr="000119AF">
        <w:rPr>
          <w:rFonts w:ascii="Times New Roman" w:hAnsi="Times New Roman"/>
          <w:sz w:val="28"/>
          <w:szCs w:val="28"/>
        </w:rPr>
        <w:t xml:space="preserve">Кашинского </w:t>
      </w:r>
      <w:r>
        <w:rPr>
          <w:sz w:val="28"/>
          <w:szCs w:val="28"/>
        </w:rPr>
        <w:t>муниципального округа Тверской области согласовываются с начальниками соответствующих спасательных служб области, с отд</w:t>
      </w:r>
      <w:r w:rsidR="00795CC1">
        <w:rPr>
          <w:sz w:val="28"/>
          <w:szCs w:val="28"/>
        </w:rPr>
        <w:t>елом по делам гражданской обороны и чрезвычайным ситуациям</w:t>
      </w:r>
      <w:r w:rsidR="000119AF">
        <w:rPr>
          <w:sz w:val="28"/>
          <w:szCs w:val="28"/>
        </w:rPr>
        <w:t xml:space="preserve"> Администрации </w:t>
      </w:r>
      <w:r w:rsidR="000119AF" w:rsidRPr="000119AF">
        <w:rPr>
          <w:rFonts w:ascii="Times New Roman" w:hAnsi="Times New Roman"/>
          <w:sz w:val="28"/>
          <w:szCs w:val="28"/>
        </w:rPr>
        <w:t>Кашинского</w:t>
      </w:r>
      <w:r w:rsidRPr="000119AF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Тверской области и ут</w:t>
      </w:r>
      <w:r w:rsidR="000119AF">
        <w:rPr>
          <w:sz w:val="28"/>
          <w:szCs w:val="28"/>
        </w:rPr>
        <w:t xml:space="preserve">верждается Главой </w:t>
      </w:r>
      <w:r w:rsidR="000119AF" w:rsidRPr="000119AF">
        <w:rPr>
          <w:rFonts w:ascii="Times New Roman" w:hAnsi="Times New Roman"/>
          <w:sz w:val="28"/>
          <w:szCs w:val="28"/>
        </w:rPr>
        <w:t xml:space="preserve">Кашинского </w:t>
      </w:r>
      <w:r w:rsidRPr="000119AF">
        <w:rPr>
          <w:rFonts w:ascii="Times New Roman" w:hAnsi="Times New Roman"/>
          <w:sz w:val="28"/>
          <w:szCs w:val="28"/>
        </w:rPr>
        <w:t>муниципального округа</w:t>
      </w:r>
      <w:r w:rsidR="000119AF" w:rsidRPr="000119AF">
        <w:rPr>
          <w:rFonts w:ascii="Times New Roman" w:hAnsi="Times New Roman"/>
          <w:sz w:val="28"/>
          <w:szCs w:val="28"/>
        </w:rPr>
        <w:t xml:space="preserve"> Тверской области</w:t>
      </w:r>
      <w:r w:rsidRPr="000119AF">
        <w:rPr>
          <w:rFonts w:ascii="Times New Roman" w:hAnsi="Times New Roman"/>
          <w:sz w:val="28"/>
          <w:szCs w:val="28"/>
        </w:rPr>
        <w:t>.</w:t>
      </w:r>
    </w:p>
    <w:p w14:paraId="4AFEABEB" w14:textId="77777777" w:rsidR="00FD0E42" w:rsidRPr="000119AF" w:rsidRDefault="00FD0E42" w:rsidP="00FD0E42">
      <w:pPr>
        <w:tabs>
          <w:tab w:val="num" w:pos="0"/>
        </w:tabs>
        <w:spacing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163169" w14:textId="77777777" w:rsidR="00FD0E42" w:rsidRDefault="00227760" w:rsidP="00227760">
      <w:pPr>
        <w:spacing w:line="240" w:lineRule="atLeast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="00FD0E42">
        <w:rPr>
          <w:sz w:val="28"/>
          <w:szCs w:val="28"/>
        </w:rPr>
        <w:t>5. Ответственность за готовность орг</w:t>
      </w:r>
      <w:r>
        <w:rPr>
          <w:sz w:val="28"/>
          <w:szCs w:val="28"/>
        </w:rPr>
        <w:t xml:space="preserve">анов управления, сил и средств </w:t>
      </w:r>
      <w:r w:rsidR="00FD0E42">
        <w:rPr>
          <w:sz w:val="28"/>
          <w:szCs w:val="28"/>
        </w:rPr>
        <w:t>служб гр</w:t>
      </w:r>
      <w:r w:rsidR="000119AF">
        <w:rPr>
          <w:sz w:val="28"/>
          <w:szCs w:val="28"/>
        </w:rPr>
        <w:t xml:space="preserve">ажданской </w:t>
      </w:r>
      <w:r w:rsidR="000119AF" w:rsidRPr="000119AF">
        <w:rPr>
          <w:rFonts w:ascii="Times New Roman" w:hAnsi="Times New Roman"/>
          <w:sz w:val="28"/>
          <w:szCs w:val="28"/>
        </w:rPr>
        <w:t xml:space="preserve">обороны Кашинского </w:t>
      </w:r>
      <w:r w:rsidR="00FD0E42" w:rsidRPr="000119AF">
        <w:rPr>
          <w:rFonts w:ascii="Times New Roman" w:hAnsi="Times New Roman"/>
          <w:sz w:val="28"/>
          <w:szCs w:val="28"/>
        </w:rPr>
        <w:t>муниципального</w:t>
      </w:r>
      <w:r w:rsidR="00FD0E42">
        <w:rPr>
          <w:sz w:val="28"/>
          <w:szCs w:val="28"/>
        </w:rPr>
        <w:t xml:space="preserve"> округа Тверской области</w:t>
      </w:r>
    </w:p>
    <w:p w14:paraId="19725739" w14:textId="77777777" w:rsidR="00FD0E42" w:rsidRDefault="00FD0E42" w:rsidP="00FD0E42">
      <w:pPr>
        <w:spacing w:line="240" w:lineRule="atLeast"/>
        <w:ind w:firstLine="708"/>
        <w:jc w:val="center"/>
        <w:rPr>
          <w:sz w:val="28"/>
          <w:szCs w:val="28"/>
        </w:rPr>
      </w:pPr>
    </w:p>
    <w:p w14:paraId="5288E386" w14:textId="77777777" w:rsidR="00FD0E42" w:rsidRDefault="00FD0E42" w:rsidP="00FD0E42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готовность органов управления, сил и средств, входящих в состав служб гр</w:t>
      </w:r>
      <w:r w:rsidR="00795CC1">
        <w:rPr>
          <w:sz w:val="28"/>
          <w:szCs w:val="28"/>
        </w:rPr>
        <w:t xml:space="preserve">ажданской </w:t>
      </w:r>
      <w:r w:rsidR="00795CC1" w:rsidRPr="00795CC1">
        <w:rPr>
          <w:rFonts w:ascii="Times New Roman" w:hAnsi="Times New Roman"/>
          <w:sz w:val="28"/>
          <w:szCs w:val="28"/>
        </w:rPr>
        <w:t>обороны Кашинского</w:t>
      </w:r>
      <w:r>
        <w:rPr>
          <w:sz w:val="28"/>
          <w:szCs w:val="28"/>
        </w:rPr>
        <w:t xml:space="preserve"> муниципального округа Тверской области, несут начальники служб, а также руководители предприятий, организаций и учреждений, входящих в эти службы.</w:t>
      </w:r>
    </w:p>
    <w:p w14:paraId="1C19408F" w14:textId="77777777" w:rsidR="000E2F45" w:rsidRPr="00BB29D3" w:rsidRDefault="000E2F45" w:rsidP="00ED2946">
      <w:pPr>
        <w:rPr>
          <w:rFonts w:asciiTheme="minorHAnsi" w:hAnsiTheme="minorHAnsi"/>
          <w:sz w:val="28"/>
          <w:szCs w:val="28"/>
        </w:rPr>
      </w:pPr>
      <w:bookmarkStart w:id="4" w:name="_GoBack"/>
      <w:bookmarkEnd w:id="4"/>
    </w:p>
    <w:sectPr w:rsidR="000E2F45" w:rsidRPr="00BB29D3" w:rsidSect="00193B31">
      <w:headerReference w:type="default" r:id="rId10"/>
      <w:footerReference w:type="default" r:id="rId11"/>
      <w:pgSz w:w="11906" w:h="16838"/>
      <w:pgMar w:top="1134" w:right="567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7ED8F" w14:textId="77777777" w:rsidR="00606458" w:rsidRDefault="00606458" w:rsidP="000A7BBE">
      <w:r>
        <w:separator/>
      </w:r>
    </w:p>
  </w:endnote>
  <w:endnote w:type="continuationSeparator" w:id="0">
    <w:p w14:paraId="65C3BE39" w14:textId="77777777" w:rsidR="00606458" w:rsidRDefault="00606458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ED91" w14:textId="77777777" w:rsidR="00870D97" w:rsidRDefault="00870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767A0" w14:textId="77777777" w:rsidR="00606458" w:rsidRDefault="00606458" w:rsidP="000A7BBE">
      <w:r>
        <w:separator/>
      </w:r>
    </w:p>
  </w:footnote>
  <w:footnote w:type="continuationSeparator" w:id="0">
    <w:p w14:paraId="43AA9A92" w14:textId="77777777" w:rsidR="00606458" w:rsidRDefault="00606458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3488E" w14:textId="77777777" w:rsidR="00870D97" w:rsidRDefault="00870D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D0BEC"/>
    <w:multiLevelType w:val="hybridMultilevel"/>
    <w:tmpl w:val="62E445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1601E"/>
    <w:multiLevelType w:val="hybridMultilevel"/>
    <w:tmpl w:val="150EFDF2"/>
    <w:lvl w:ilvl="0" w:tplc="DBEC98FE">
      <w:start w:val="1"/>
      <w:numFmt w:val="decimal"/>
      <w:lvlText w:val="%1."/>
      <w:lvlJc w:val="left"/>
      <w:pPr>
        <w:ind w:left="1290" w:hanging="6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119AF"/>
    <w:rsid w:val="000477EB"/>
    <w:rsid w:val="000633D1"/>
    <w:rsid w:val="00076A30"/>
    <w:rsid w:val="00087310"/>
    <w:rsid w:val="000A7A47"/>
    <w:rsid w:val="000A7BBE"/>
    <w:rsid w:val="000B5CB4"/>
    <w:rsid w:val="000C413F"/>
    <w:rsid w:val="000D383B"/>
    <w:rsid w:val="000E0E9F"/>
    <w:rsid w:val="000E2F45"/>
    <w:rsid w:val="000F2C1E"/>
    <w:rsid w:val="001155BE"/>
    <w:rsid w:val="001219EF"/>
    <w:rsid w:val="00124B83"/>
    <w:rsid w:val="00125656"/>
    <w:rsid w:val="00193B31"/>
    <w:rsid w:val="001A5511"/>
    <w:rsid w:val="001C1086"/>
    <w:rsid w:val="001D419C"/>
    <w:rsid w:val="001D5044"/>
    <w:rsid w:val="00215989"/>
    <w:rsid w:val="00227760"/>
    <w:rsid w:val="00227BCD"/>
    <w:rsid w:val="00234576"/>
    <w:rsid w:val="00237C1C"/>
    <w:rsid w:val="0026664B"/>
    <w:rsid w:val="002E4451"/>
    <w:rsid w:val="002E4D98"/>
    <w:rsid w:val="002E65A4"/>
    <w:rsid w:val="0031337A"/>
    <w:rsid w:val="00336992"/>
    <w:rsid w:val="00344EDB"/>
    <w:rsid w:val="0039122C"/>
    <w:rsid w:val="003B48FE"/>
    <w:rsid w:val="003E247B"/>
    <w:rsid w:val="00405091"/>
    <w:rsid w:val="00426ABC"/>
    <w:rsid w:val="00427E4F"/>
    <w:rsid w:val="00434898"/>
    <w:rsid w:val="00442971"/>
    <w:rsid w:val="004552F4"/>
    <w:rsid w:val="00472C25"/>
    <w:rsid w:val="00486CD8"/>
    <w:rsid w:val="00487A55"/>
    <w:rsid w:val="00487AE2"/>
    <w:rsid w:val="0049208E"/>
    <w:rsid w:val="004976BB"/>
    <w:rsid w:val="004D48DE"/>
    <w:rsid w:val="004D7672"/>
    <w:rsid w:val="00515283"/>
    <w:rsid w:val="00534C2C"/>
    <w:rsid w:val="0054084D"/>
    <w:rsid w:val="00553706"/>
    <w:rsid w:val="00575A59"/>
    <w:rsid w:val="00585A2B"/>
    <w:rsid w:val="00591259"/>
    <w:rsid w:val="00593C16"/>
    <w:rsid w:val="0059794D"/>
    <w:rsid w:val="005A7950"/>
    <w:rsid w:val="005C436A"/>
    <w:rsid w:val="005D0FA4"/>
    <w:rsid w:val="005D1042"/>
    <w:rsid w:val="005D1C42"/>
    <w:rsid w:val="005D1D11"/>
    <w:rsid w:val="005E2319"/>
    <w:rsid w:val="005F4746"/>
    <w:rsid w:val="00606458"/>
    <w:rsid w:val="00633DEF"/>
    <w:rsid w:val="0066163C"/>
    <w:rsid w:val="0068387B"/>
    <w:rsid w:val="006A77F3"/>
    <w:rsid w:val="006B5176"/>
    <w:rsid w:val="006E7C4C"/>
    <w:rsid w:val="006F325A"/>
    <w:rsid w:val="007643BC"/>
    <w:rsid w:val="007930E3"/>
    <w:rsid w:val="0079432D"/>
    <w:rsid w:val="00795CC1"/>
    <w:rsid w:val="007F2264"/>
    <w:rsid w:val="007F3484"/>
    <w:rsid w:val="00802633"/>
    <w:rsid w:val="00814783"/>
    <w:rsid w:val="00815B65"/>
    <w:rsid w:val="00826E97"/>
    <w:rsid w:val="00850BCF"/>
    <w:rsid w:val="00870D97"/>
    <w:rsid w:val="00871D79"/>
    <w:rsid w:val="008735EC"/>
    <w:rsid w:val="00887B94"/>
    <w:rsid w:val="008B234C"/>
    <w:rsid w:val="008D1165"/>
    <w:rsid w:val="008F1396"/>
    <w:rsid w:val="009020C0"/>
    <w:rsid w:val="009220DF"/>
    <w:rsid w:val="009407E1"/>
    <w:rsid w:val="00981E90"/>
    <w:rsid w:val="009831FC"/>
    <w:rsid w:val="00986FBF"/>
    <w:rsid w:val="0099056C"/>
    <w:rsid w:val="0099154A"/>
    <w:rsid w:val="009B0F65"/>
    <w:rsid w:val="009E5C50"/>
    <w:rsid w:val="00A034E4"/>
    <w:rsid w:val="00A46A28"/>
    <w:rsid w:val="00A639A1"/>
    <w:rsid w:val="00AC1D0B"/>
    <w:rsid w:val="00AC7D4B"/>
    <w:rsid w:val="00AD3B8E"/>
    <w:rsid w:val="00AE1561"/>
    <w:rsid w:val="00AE2ED6"/>
    <w:rsid w:val="00AE429E"/>
    <w:rsid w:val="00B17F7E"/>
    <w:rsid w:val="00B2047D"/>
    <w:rsid w:val="00B254DD"/>
    <w:rsid w:val="00B31DC1"/>
    <w:rsid w:val="00B33A42"/>
    <w:rsid w:val="00B35537"/>
    <w:rsid w:val="00B37D77"/>
    <w:rsid w:val="00B53FE8"/>
    <w:rsid w:val="00B5562F"/>
    <w:rsid w:val="00B57BBF"/>
    <w:rsid w:val="00B96666"/>
    <w:rsid w:val="00B9767F"/>
    <w:rsid w:val="00BA08AF"/>
    <w:rsid w:val="00BA7F93"/>
    <w:rsid w:val="00BB29D3"/>
    <w:rsid w:val="00BB4622"/>
    <w:rsid w:val="00BF6F84"/>
    <w:rsid w:val="00C058A1"/>
    <w:rsid w:val="00C07E3E"/>
    <w:rsid w:val="00C32F45"/>
    <w:rsid w:val="00C3345A"/>
    <w:rsid w:val="00C34EBF"/>
    <w:rsid w:val="00C537CC"/>
    <w:rsid w:val="00C5687F"/>
    <w:rsid w:val="00CB7875"/>
    <w:rsid w:val="00CC4C1B"/>
    <w:rsid w:val="00CF59F0"/>
    <w:rsid w:val="00CF74BA"/>
    <w:rsid w:val="00D07173"/>
    <w:rsid w:val="00D16FE5"/>
    <w:rsid w:val="00D3226E"/>
    <w:rsid w:val="00D337C9"/>
    <w:rsid w:val="00D4770A"/>
    <w:rsid w:val="00D5269A"/>
    <w:rsid w:val="00DA3A02"/>
    <w:rsid w:val="00DE3E7C"/>
    <w:rsid w:val="00E15A0B"/>
    <w:rsid w:val="00E171EB"/>
    <w:rsid w:val="00E2206B"/>
    <w:rsid w:val="00E370D7"/>
    <w:rsid w:val="00E71F7D"/>
    <w:rsid w:val="00E80C3E"/>
    <w:rsid w:val="00E85C01"/>
    <w:rsid w:val="00EC2FA6"/>
    <w:rsid w:val="00ED2946"/>
    <w:rsid w:val="00ED6BB3"/>
    <w:rsid w:val="00EF0BD4"/>
    <w:rsid w:val="00F00BBA"/>
    <w:rsid w:val="00F021EF"/>
    <w:rsid w:val="00F04771"/>
    <w:rsid w:val="00F06547"/>
    <w:rsid w:val="00F2440A"/>
    <w:rsid w:val="00F25E9A"/>
    <w:rsid w:val="00F3508E"/>
    <w:rsid w:val="00F47150"/>
    <w:rsid w:val="00F81A69"/>
    <w:rsid w:val="00FD0E42"/>
    <w:rsid w:val="00FD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A5DDA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CF59F0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с отступом Знак"/>
    <w:basedOn w:val="a0"/>
    <w:link w:val="ab"/>
    <w:semiHidden/>
    <w:rsid w:val="00CF59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Гипертекстовая ссылка"/>
    <w:basedOn w:val="a0"/>
    <w:uiPriority w:val="99"/>
    <w:rsid w:val="00CF59F0"/>
    <w:rPr>
      <w:color w:val="106BBE"/>
    </w:rPr>
  </w:style>
  <w:style w:type="character" w:styleId="ae">
    <w:name w:val="Hyperlink"/>
    <w:basedOn w:val="a0"/>
    <w:uiPriority w:val="99"/>
    <w:semiHidden/>
    <w:unhideWhenUsed/>
    <w:rsid w:val="00CF5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0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781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B70B-5F5A-4D20-B79F-7BB12F08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10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126</cp:revision>
  <cp:lastPrinted>2026-01-27T10:58:00Z</cp:lastPrinted>
  <dcterms:created xsi:type="dcterms:W3CDTF">2018-11-27T06:15:00Z</dcterms:created>
  <dcterms:modified xsi:type="dcterms:W3CDTF">2026-02-09T07:20:00Z</dcterms:modified>
</cp:coreProperties>
</file>