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5"/>
        <w:gridCol w:w="2395"/>
        <w:gridCol w:w="687"/>
        <w:gridCol w:w="1498"/>
      </w:tblGrid>
      <w:tr w:rsidR="007A51D2" w:rsidRPr="009A3536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9A3536" w:rsidRDefault="005D5602">
            <w:pPr>
              <w:jc w:val="center"/>
              <w:rPr>
                <w:b/>
              </w:rPr>
            </w:pPr>
            <w:r w:rsidRPr="009A3536">
              <w:rPr>
                <w:noProof/>
              </w:rPr>
              <w:drawing>
                <wp:inline distT="0" distB="0" distL="0" distR="0">
                  <wp:extent cx="571500" cy="723898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71500" cy="72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1D2" w:rsidRPr="009A3536" w:rsidRDefault="002D3C79">
            <w:pPr>
              <w:jc w:val="center"/>
              <w:rPr>
                <w:b/>
                <w:sz w:val="24"/>
              </w:rPr>
            </w:pPr>
            <w:r w:rsidRPr="009A3536">
              <w:rPr>
                <w:b/>
                <w:sz w:val="24"/>
              </w:rPr>
              <w:t>АДМИНИСТРАЦИЯ КАШИНСКОГО МУНИЦИПАЛЬНОГО ОКРУГА</w:t>
            </w:r>
          </w:p>
          <w:p w:rsidR="007A51D2" w:rsidRPr="009A3536" w:rsidRDefault="002D3C79">
            <w:pPr>
              <w:jc w:val="center"/>
              <w:rPr>
                <w:b/>
                <w:sz w:val="24"/>
              </w:rPr>
            </w:pPr>
            <w:r w:rsidRPr="009A3536">
              <w:rPr>
                <w:b/>
                <w:sz w:val="24"/>
              </w:rPr>
              <w:t>ТВЕРСКОЙ ОБЛАСТИ</w:t>
            </w:r>
          </w:p>
          <w:p w:rsidR="007A51D2" w:rsidRPr="009A3536" w:rsidRDefault="007A51D2">
            <w:pPr>
              <w:jc w:val="center"/>
              <w:rPr>
                <w:b/>
                <w:sz w:val="32"/>
              </w:rPr>
            </w:pPr>
          </w:p>
          <w:p w:rsidR="007A51D2" w:rsidRPr="009A3536" w:rsidRDefault="005D5602">
            <w:pPr>
              <w:jc w:val="center"/>
              <w:rPr>
                <w:b/>
                <w:sz w:val="32"/>
              </w:rPr>
            </w:pPr>
            <w:r w:rsidRPr="009A3536">
              <w:rPr>
                <w:b/>
                <w:sz w:val="32"/>
              </w:rPr>
              <w:t>П О С Т А Н О В Л Е Н И Е</w:t>
            </w:r>
          </w:p>
        </w:tc>
      </w:tr>
      <w:tr w:rsidR="007A51D2" w:rsidRPr="009A3536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9A3536" w:rsidRDefault="005D5602">
            <w:pPr>
              <w:jc w:val="center"/>
            </w:pPr>
            <w:r w:rsidRPr="009A3536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9A3536" w:rsidRDefault="002A4A64">
            <w:r>
              <w:t>30.09.2025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9A3536" w:rsidRDefault="005D5602">
            <w:pPr>
              <w:jc w:val="center"/>
            </w:pPr>
            <w:r w:rsidRPr="009A3536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9A3536" w:rsidRDefault="005D5602">
            <w:pPr>
              <w:jc w:val="center"/>
            </w:pPr>
            <w:r w:rsidRPr="009A3536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9A3536" w:rsidRDefault="002A4A64">
            <w:pPr>
              <w:jc w:val="left"/>
            </w:pPr>
            <w:r>
              <w:t>663</w:t>
            </w:r>
          </w:p>
        </w:tc>
      </w:tr>
      <w:tr w:rsidR="007A51D2" w:rsidRPr="009A3536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9A3536" w:rsidRDefault="007A51D2"/>
          <w:p w:rsidR="002D3C79" w:rsidRPr="009A3536" w:rsidRDefault="002D3C79"/>
        </w:tc>
      </w:tr>
      <w:tr w:rsidR="007A51D2" w:rsidRPr="009A3536">
        <w:trPr>
          <w:trHeight w:val="615"/>
        </w:trPr>
        <w:tc>
          <w:tcPr>
            <w:tcW w:w="506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9A3536" w:rsidRDefault="00EF5A70" w:rsidP="00AC5AB8">
            <w:pPr>
              <w:rPr>
                <w:sz w:val="26"/>
                <w:szCs w:val="26"/>
              </w:rPr>
            </w:pPr>
            <w:bookmarkStart w:id="0" w:name="_Hlk208845326"/>
            <w:r>
              <w:rPr>
                <w:sz w:val="26"/>
                <w:szCs w:val="26"/>
              </w:rPr>
              <w:t>О внесении изменений</w:t>
            </w:r>
            <w:r w:rsidR="002F06C7">
              <w:rPr>
                <w:sz w:val="26"/>
                <w:szCs w:val="26"/>
              </w:rPr>
              <w:t xml:space="preserve"> в Схему размещения </w:t>
            </w:r>
            <w:r w:rsidR="002F06C7" w:rsidRPr="002F06C7">
              <w:rPr>
                <w:sz w:val="26"/>
                <w:szCs w:val="26"/>
              </w:rPr>
              <w:t>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</w:t>
            </w:r>
            <w:r w:rsidR="002F06C7">
              <w:rPr>
                <w:sz w:val="26"/>
                <w:szCs w:val="26"/>
              </w:rPr>
              <w:t>, утвержденную</w:t>
            </w:r>
            <w:r>
              <w:rPr>
                <w:sz w:val="26"/>
                <w:szCs w:val="26"/>
              </w:rPr>
              <w:t xml:space="preserve"> постановление</w:t>
            </w:r>
            <w:r w:rsidR="002F06C7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 Администрации Кашинского муниципального округа Тверской области от 17.06.2025 №405 «</w:t>
            </w:r>
            <w:r w:rsidR="00A40EEB" w:rsidRPr="009A3536">
              <w:rPr>
                <w:sz w:val="26"/>
                <w:szCs w:val="26"/>
              </w:rPr>
              <w:t xml:space="preserve">Об утверждении </w:t>
            </w:r>
            <w:bookmarkStart w:id="1" w:name="_Hlk199338078"/>
            <w:r w:rsidR="00A40EEB" w:rsidRPr="009A3536">
              <w:rPr>
                <w:sz w:val="26"/>
                <w:szCs w:val="26"/>
              </w:rPr>
              <w:t>схемы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</w:t>
            </w:r>
            <w:bookmarkEnd w:id="1"/>
            <w:r w:rsidR="006D662C" w:rsidRPr="009A3536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»</w:t>
            </w:r>
            <w:bookmarkEnd w:id="0"/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9A3536" w:rsidRDefault="007A51D2">
            <w:pPr>
              <w:rPr>
                <w:szCs w:val="28"/>
              </w:rPr>
            </w:pPr>
          </w:p>
        </w:tc>
      </w:tr>
    </w:tbl>
    <w:p w:rsidR="007A51D2" w:rsidRPr="009A3536" w:rsidRDefault="007A51D2">
      <w:pPr>
        <w:rPr>
          <w:szCs w:val="28"/>
        </w:rPr>
      </w:pPr>
    </w:p>
    <w:p w:rsidR="002D6F4F" w:rsidRPr="009A3536" w:rsidRDefault="00A40EEB" w:rsidP="002D6F4F">
      <w:pPr>
        <w:tabs>
          <w:tab w:val="left" w:pos="1560"/>
        </w:tabs>
        <w:ind w:firstLine="709"/>
      </w:pPr>
      <w:r w:rsidRPr="009A3536">
        <w:t xml:space="preserve">В целях создания условий для обеспечения устойчивого развития Кашинского муниципального округа Тверской области, во исполнение   Федерального  закона  от 28.12.2009 № 381-ФЗ «Об основах государственного регулирования торговой деятельности в Российской Федерации», постановления 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 и на основании заключения </w:t>
      </w:r>
      <w:r w:rsidR="006D662C" w:rsidRPr="009A3536">
        <w:t>к</w:t>
      </w:r>
      <w:r w:rsidRPr="009A3536">
        <w:t xml:space="preserve">омиссии по разработке схемы размещения нестационарных торговых объектов на территории Кашинского муниципального округа Тверской </w:t>
      </w:r>
      <w:r w:rsidRPr="003E19EE">
        <w:t>области</w:t>
      </w:r>
      <w:r w:rsidR="006D662C" w:rsidRPr="003E19EE">
        <w:t xml:space="preserve"> №</w:t>
      </w:r>
      <w:r w:rsidR="00EF5A70" w:rsidRPr="003E19EE">
        <w:t>2</w:t>
      </w:r>
      <w:r w:rsidR="006D662C" w:rsidRPr="003E19EE">
        <w:t xml:space="preserve"> от </w:t>
      </w:r>
      <w:r w:rsidR="00EF5A70" w:rsidRPr="003E19EE">
        <w:t>19</w:t>
      </w:r>
      <w:r w:rsidR="006D662C" w:rsidRPr="003E19EE">
        <w:t>.0</w:t>
      </w:r>
      <w:r w:rsidR="00EF5A70" w:rsidRPr="003E19EE">
        <w:t>9</w:t>
      </w:r>
      <w:r w:rsidR="006D662C" w:rsidRPr="003E19EE">
        <w:t>.2025г.</w:t>
      </w:r>
      <w:r w:rsidR="002D6F4F" w:rsidRPr="003E19EE">
        <w:t>,</w:t>
      </w:r>
      <w:r w:rsidR="002D6F4F" w:rsidRPr="009A3536">
        <w:t xml:space="preserve"> Администрация Кашинского муниципального округа Тверской области</w:t>
      </w:r>
    </w:p>
    <w:p w:rsidR="00E931A2" w:rsidRPr="009A3536" w:rsidRDefault="00E931A2" w:rsidP="002D6F4F">
      <w:pPr>
        <w:tabs>
          <w:tab w:val="left" w:pos="1560"/>
        </w:tabs>
        <w:ind w:firstLine="709"/>
      </w:pPr>
    </w:p>
    <w:p w:rsidR="002D6F4F" w:rsidRDefault="002D6F4F" w:rsidP="00D577C0">
      <w:pPr>
        <w:tabs>
          <w:tab w:val="left" w:pos="1560"/>
        </w:tabs>
      </w:pPr>
      <w:r w:rsidRPr="009A3536">
        <w:t>ПОСТАНОВЛЯЕТ:</w:t>
      </w:r>
    </w:p>
    <w:p w:rsidR="002F06C7" w:rsidRPr="009A3536" w:rsidRDefault="002F06C7" w:rsidP="00D577C0">
      <w:pPr>
        <w:tabs>
          <w:tab w:val="left" w:pos="1560"/>
        </w:tabs>
      </w:pPr>
    </w:p>
    <w:p w:rsidR="002F06C7" w:rsidRDefault="002D6F4F" w:rsidP="00A40EEB">
      <w:pPr>
        <w:tabs>
          <w:tab w:val="left" w:pos="1560"/>
        </w:tabs>
        <w:ind w:firstLine="709"/>
      </w:pPr>
      <w:r w:rsidRPr="009A3536">
        <w:t>1.</w:t>
      </w:r>
      <w:r w:rsidRPr="009A3536">
        <w:tab/>
      </w:r>
      <w:r w:rsidR="002F06C7">
        <w:t xml:space="preserve">Внести следующие </w:t>
      </w:r>
      <w:r w:rsidR="002F06C7" w:rsidRPr="002F06C7">
        <w:t>изменен</w:t>
      </w:r>
      <w:r w:rsidR="002F06C7">
        <w:t>ия</w:t>
      </w:r>
      <w:r w:rsidR="002F06C7" w:rsidRPr="002F06C7">
        <w:t xml:space="preserve"> в Схему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01.06.2028», утвержденную постановлением Администрации Кашинского муниципального округа Тверской области от 17.06.2025 №405 «Об </w:t>
      </w:r>
      <w:r w:rsidR="002F06C7" w:rsidRPr="002F06C7">
        <w:lastRenderedPageBreak/>
        <w:t>утверждении схемы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</w:t>
      </w:r>
      <w:r w:rsidR="002F06C7">
        <w:t xml:space="preserve"> (далее </w:t>
      </w:r>
      <w:r w:rsidR="00EF0DD9">
        <w:t>–</w:t>
      </w:r>
      <w:r w:rsidR="002F06C7">
        <w:t xml:space="preserve"> Схема</w:t>
      </w:r>
      <w:r w:rsidR="00EF0DD9">
        <w:t>)</w:t>
      </w:r>
      <w:r w:rsidR="002F06C7">
        <w:t>:</w:t>
      </w:r>
    </w:p>
    <w:p w:rsidR="00EF0DD9" w:rsidRDefault="002F06C7" w:rsidP="00A40EEB">
      <w:pPr>
        <w:tabs>
          <w:tab w:val="left" w:pos="1560"/>
        </w:tabs>
        <w:ind w:firstLine="709"/>
      </w:pPr>
      <w:r>
        <w:t xml:space="preserve">1.1. </w:t>
      </w:r>
      <w:bookmarkStart w:id="2" w:name="_Hlk208844128"/>
      <w:r w:rsidRPr="002F06C7">
        <w:t>строк</w:t>
      </w:r>
      <w:r w:rsidR="00EF0DD9">
        <w:t>у</w:t>
      </w:r>
      <w:r w:rsidRPr="002F06C7">
        <w:t xml:space="preserve"> 1</w:t>
      </w:r>
      <w:r w:rsidR="00EF0DD9">
        <w:t xml:space="preserve"> </w:t>
      </w:r>
      <w:r w:rsidRPr="002F06C7">
        <w:t xml:space="preserve">Раздела 1 «Нестационарные торговые объекты» </w:t>
      </w:r>
      <w:r w:rsidR="00EF0DD9">
        <w:t>С</w:t>
      </w:r>
      <w:r>
        <w:t>хемы</w:t>
      </w:r>
      <w:r w:rsidR="00EF0DD9" w:rsidRPr="00EF0DD9">
        <w:t xml:space="preserve"> </w:t>
      </w:r>
    </w:p>
    <w:p w:rsidR="00EF0DD9" w:rsidRDefault="00EF0DD9" w:rsidP="00A40EEB">
      <w:pPr>
        <w:tabs>
          <w:tab w:val="left" w:pos="1560"/>
        </w:tabs>
        <w:ind w:firstLine="709"/>
      </w:pPr>
      <w:r>
        <w:t>«</w:t>
      </w:r>
    </w:p>
    <w:tbl>
      <w:tblPr>
        <w:tblW w:w="936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833"/>
        <w:gridCol w:w="1702"/>
        <w:gridCol w:w="1560"/>
        <w:gridCol w:w="1702"/>
      </w:tblGrid>
      <w:tr w:rsidR="00EF0DD9" w:rsidRPr="00704501" w:rsidTr="00EF0DD9">
        <w:trPr>
          <w:cantSplit/>
          <w:trHeight w:val="24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bookmarkEnd w:id="2"/>
          <w:p w:rsidR="00EF0DD9" w:rsidRPr="00EF0DD9" w:rsidRDefault="00EF0DD9" w:rsidP="0003658F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color w:val="auto"/>
                <w:sz w:val="24"/>
                <w:szCs w:val="24"/>
              </w:rPr>
            </w:pPr>
            <w:r w:rsidRPr="00EF0DD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0DD9" w:rsidRPr="00EF0DD9" w:rsidRDefault="00EF0DD9" w:rsidP="0003658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  <w:r w:rsidRPr="00EF0DD9">
              <w:rPr>
                <w:rFonts w:eastAsia="Calibri"/>
                <w:color w:val="auto"/>
                <w:sz w:val="24"/>
                <w:szCs w:val="24"/>
              </w:rPr>
              <w:t xml:space="preserve">Тверская область, </w:t>
            </w:r>
            <w:proofErr w:type="spellStart"/>
            <w:r w:rsidRPr="00EF0DD9">
              <w:rPr>
                <w:rFonts w:eastAsia="Calibri"/>
                <w:color w:val="auto"/>
                <w:sz w:val="24"/>
                <w:szCs w:val="24"/>
              </w:rPr>
              <w:t>Кашинский</w:t>
            </w:r>
            <w:proofErr w:type="spellEnd"/>
            <w:r w:rsidRPr="00EF0DD9">
              <w:rPr>
                <w:rFonts w:eastAsia="Calibri"/>
                <w:color w:val="auto"/>
                <w:sz w:val="24"/>
                <w:szCs w:val="24"/>
              </w:rPr>
              <w:t xml:space="preserve"> муниципальный округ, г. Кашин, ул. </w:t>
            </w:r>
            <w:proofErr w:type="spellStart"/>
            <w:r w:rsidRPr="00EF0DD9">
              <w:rPr>
                <w:rFonts w:eastAsia="Calibri"/>
                <w:color w:val="auto"/>
                <w:sz w:val="24"/>
                <w:szCs w:val="24"/>
              </w:rPr>
              <w:t>Вонжинская</w:t>
            </w:r>
            <w:proofErr w:type="spellEnd"/>
            <w:r w:rsidRPr="00EF0DD9">
              <w:rPr>
                <w:rFonts w:eastAsia="Calibri"/>
                <w:color w:val="auto"/>
                <w:sz w:val="24"/>
                <w:szCs w:val="24"/>
              </w:rPr>
              <w:t>, около дома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0DD9" w:rsidRPr="00EF0DD9" w:rsidRDefault="00EF0DD9" w:rsidP="0003658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EF0DD9">
              <w:rPr>
                <w:color w:val="auto"/>
                <w:sz w:val="24"/>
                <w:szCs w:val="24"/>
              </w:rPr>
              <w:t>продажа продовольственных</w:t>
            </w:r>
            <w:r w:rsidRPr="00EF0DD9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EF0DD9">
              <w:rPr>
                <w:color w:val="auto"/>
                <w:sz w:val="24"/>
                <w:szCs w:val="24"/>
              </w:rPr>
              <w:t>товаров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0DD9" w:rsidRPr="00EF0DD9" w:rsidRDefault="00EF0DD9" w:rsidP="0003658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  <w:r w:rsidRPr="00EF0DD9">
              <w:rPr>
                <w:color w:val="auto"/>
                <w:sz w:val="24"/>
                <w:szCs w:val="24"/>
              </w:rPr>
              <w:t>Павильон</w:t>
            </w:r>
          </w:p>
          <w:p w:rsidR="00EF0DD9" w:rsidRPr="00EF0DD9" w:rsidRDefault="00EF0DD9" w:rsidP="0003658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F0DD9" w:rsidRPr="00EF0DD9" w:rsidRDefault="00EF0DD9" w:rsidP="0003658F">
            <w:pPr>
              <w:spacing w:line="252" w:lineRule="auto"/>
              <w:rPr>
                <w:color w:val="auto"/>
                <w:sz w:val="24"/>
                <w:szCs w:val="24"/>
              </w:rPr>
            </w:pPr>
            <w:r w:rsidRPr="00EF0DD9">
              <w:rPr>
                <w:color w:val="auto"/>
                <w:sz w:val="24"/>
                <w:szCs w:val="24"/>
              </w:rPr>
              <w:t>с 01.06.2025г. по 01.06.2028г.</w:t>
            </w:r>
          </w:p>
        </w:tc>
      </w:tr>
    </w:tbl>
    <w:p w:rsidR="00EF0DD9" w:rsidRDefault="00EF0DD9" w:rsidP="00A40EEB">
      <w:pPr>
        <w:tabs>
          <w:tab w:val="left" w:pos="1560"/>
        </w:tabs>
        <w:ind w:firstLine="709"/>
      </w:pPr>
      <w:r>
        <w:t xml:space="preserve">                                                                                                         »</w:t>
      </w:r>
      <w:r w:rsidR="0083406A">
        <w:t xml:space="preserve"> исключить</w:t>
      </w:r>
      <w:r>
        <w:t>;</w:t>
      </w:r>
    </w:p>
    <w:p w:rsidR="00EF0DD9" w:rsidRDefault="00EF0DD9" w:rsidP="00EF0DD9">
      <w:pPr>
        <w:tabs>
          <w:tab w:val="left" w:pos="1560"/>
        </w:tabs>
        <w:ind w:firstLine="709"/>
      </w:pPr>
      <w:bookmarkStart w:id="3" w:name="_Hlk208844216"/>
      <w:r>
        <w:t xml:space="preserve">1.2. строки 7,8 Раздела 1 «Нестационарные торговые объекты» Схемы </w:t>
      </w:r>
    </w:p>
    <w:p w:rsidR="00EF0DD9" w:rsidRDefault="00EF0DD9" w:rsidP="00EF0DD9">
      <w:pPr>
        <w:tabs>
          <w:tab w:val="left" w:pos="1560"/>
        </w:tabs>
        <w:ind w:firstLine="709"/>
      </w:pPr>
      <w:r>
        <w:t>«</w:t>
      </w:r>
    </w:p>
    <w:tbl>
      <w:tblPr>
        <w:tblW w:w="936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833"/>
        <w:gridCol w:w="1702"/>
        <w:gridCol w:w="1560"/>
        <w:gridCol w:w="1702"/>
      </w:tblGrid>
      <w:tr w:rsidR="00EF0DD9" w:rsidRPr="00704501" w:rsidTr="00EF0DD9">
        <w:trPr>
          <w:cantSplit/>
          <w:trHeight w:val="24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bookmarkEnd w:id="3"/>
          <w:p w:rsidR="00EF0DD9" w:rsidRPr="00EF0DD9" w:rsidRDefault="00EF0DD9" w:rsidP="0003658F">
            <w:pPr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  <w:r w:rsidRPr="00EF0DD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DD9" w:rsidRPr="00EF0DD9" w:rsidRDefault="00EF0DD9" w:rsidP="0003658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  <w:r w:rsidRPr="00EF0DD9">
              <w:rPr>
                <w:color w:val="auto"/>
                <w:sz w:val="24"/>
                <w:szCs w:val="24"/>
              </w:rPr>
              <w:t>Тверская область</w:t>
            </w:r>
            <w:r w:rsidRPr="00EF0DD9">
              <w:rPr>
                <w:rFonts w:eastAsia="Calibri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F0DD9">
              <w:rPr>
                <w:rFonts w:eastAsia="Calibri"/>
                <w:color w:val="auto"/>
                <w:sz w:val="24"/>
                <w:szCs w:val="24"/>
              </w:rPr>
              <w:t>Кашинский</w:t>
            </w:r>
            <w:proofErr w:type="spellEnd"/>
            <w:r w:rsidRPr="00EF0DD9">
              <w:rPr>
                <w:rFonts w:eastAsia="Calibri"/>
                <w:color w:val="auto"/>
                <w:sz w:val="24"/>
                <w:szCs w:val="24"/>
              </w:rPr>
              <w:t xml:space="preserve"> муниципальный округ, г. Кашин, пл. Пролетарская (за домом № 22)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DD9" w:rsidRPr="00EF0DD9" w:rsidRDefault="00EF0DD9" w:rsidP="0003658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EF0DD9">
              <w:rPr>
                <w:color w:val="auto"/>
                <w:sz w:val="24"/>
                <w:szCs w:val="24"/>
              </w:rPr>
              <w:t>продажа непродовольственных</w:t>
            </w:r>
            <w:r w:rsidRPr="00EF0DD9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EF0DD9">
              <w:rPr>
                <w:color w:val="auto"/>
                <w:sz w:val="24"/>
                <w:szCs w:val="24"/>
              </w:rPr>
              <w:t>товаров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DD9" w:rsidRPr="00EF0DD9" w:rsidRDefault="00EF0DD9" w:rsidP="0003658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  <w:r w:rsidRPr="00EF0DD9">
              <w:rPr>
                <w:color w:val="auto"/>
                <w:sz w:val="24"/>
                <w:szCs w:val="24"/>
              </w:rPr>
              <w:t>Киоск</w:t>
            </w:r>
          </w:p>
          <w:p w:rsidR="00EF0DD9" w:rsidRPr="00EF0DD9" w:rsidRDefault="00EF0DD9" w:rsidP="0003658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F0DD9" w:rsidRPr="00EF0DD9" w:rsidRDefault="00EF0DD9" w:rsidP="0003658F">
            <w:pPr>
              <w:spacing w:line="252" w:lineRule="auto"/>
              <w:rPr>
                <w:color w:val="auto"/>
                <w:sz w:val="24"/>
                <w:szCs w:val="24"/>
              </w:rPr>
            </w:pPr>
            <w:r w:rsidRPr="00EF0DD9">
              <w:rPr>
                <w:color w:val="auto"/>
                <w:sz w:val="24"/>
                <w:szCs w:val="24"/>
              </w:rPr>
              <w:t>с 01.06.2025г. по 01.06.2028г.</w:t>
            </w:r>
          </w:p>
        </w:tc>
      </w:tr>
      <w:tr w:rsidR="00EF0DD9" w:rsidRPr="00704501" w:rsidTr="00EF0DD9">
        <w:trPr>
          <w:cantSplit/>
          <w:trHeight w:val="24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DD9" w:rsidRPr="00EF0DD9" w:rsidRDefault="00EF0DD9" w:rsidP="0003658F">
            <w:pPr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  <w:r w:rsidRPr="00EF0DD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DD9" w:rsidRPr="00EF0DD9" w:rsidRDefault="00EF0DD9" w:rsidP="0003658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  <w:r w:rsidRPr="00EF0DD9">
              <w:rPr>
                <w:color w:val="auto"/>
                <w:sz w:val="24"/>
                <w:szCs w:val="24"/>
              </w:rPr>
              <w:t>Тверская область</w:t>
            </w:r>
            <w:r w:rsidRPr="00EF0DD9">
              <w:rPr>
                <w:rFonts w:eastAsia="Calibri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F0DD9">
              <w:rPr>
                <w:rFonts w:eastAsia="Calibri"/>
                <w:color w:val="auto"/>
                <w:sz w:val="24"/>
                <w:szCs w:val="24"/>
              </w:rPr>
              <w:t>Кашинский</w:t>
            </w:r>
            <w:proofErr w:type="spellEnd"/>
            <w:r w:rsidRPr="00EF0DD9">
              <w:rPr>
                <w:rFonts w:eastAsia="Calibri"/>
                <w:color w:val="auto"/>
                <w:sz w:val="24"/>
                <w:szCs w:val="24"/>
              </w:rPr>
              <w:t xml:space="preserve"> муниципальный округ, г. Кашин, пл. Пролетарская (за домом № 22)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DD9" w:rsidRPr="00EF0DD9" w:rsidRDefault="00EF0DD9" w:rsidP="0003658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EF0DD9">
              <w:rPr>
                <w:color w:val="auto"/>
                <w:sz w:val="24"/>
                <w:szCs w:val="24"/>
              </w:rPr>
              <w:t>продажа непродовольственных</w:t>
            </w:r>
            <w:r w:rsidRPr="00EF0DD9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EF0DD9">
              <w:rPr>
                <w:color w:val="auto"/>
                <w:sz w:val="24"/>
                <w:szCs w:val="24"/>
              </w:rPr>
              <w:t>товаров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DD9" w:rsidRPr="00EF0DD9" w:rsidRDefault="00EF0DD9" w:rsidP="0003658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  <w:r w:rsidRPr="00EF0DD9">
              <w:rPr>
                <w:color w:val="auto"/>
                <w:sz w:val="24"/>
                <w:szCs w:val="24"/>
              </w:rPr>
              <w:t>Киоск</w:t>
            </w:r>
          </w:p>
          <w:p w:rsidR="00EF0DD9" w:rsidRPr="00EF0DD9" w:rsidRDefault="00EF0DD9" w:rsidP="0003658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</w:p>
          <w:p w:rsidR="00EF0DD9" w:rsidRPr="00EF0DD9" w:rsidRDefault="00EF0DD9" w:rsidP="0003658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F0DD9" w:rsidRPr="00EF0DD9" w:rsidRDefault="00EF0DD9" w:rsidP="0003658F">
            <w:pPr>
              <w:spacing w:line="252" w:lineRule="auto"/>
              <w:rPr>
                <w:color w:val="auto"/>
                <w:sz w:val="24"/>
                <w:szCs w:val="24"/>
              </w:rPr>
            </w:pPr>
            <w:r w:rsidRPr="00EF0DD9">
              <w:rPr>
                <w:color w:val="auto"/>
                <w:sz w:val="24"/>
                <w:szCs w:val="24"/>
              </w:rPr>
              <w:t>с 01.06.2025г. по 01.06.2028г.</w:t>
            </w:r>
          </w:p>
        </w:tc>
      </w:tr>
    </w:tbl>
    <w:p w:rsidR="00EF0DD9" w:rsidRDefault="00EF0DD9" w:rsidP="00A40EEB">
      <w:pPr>
        <w:tabs>
          <w:tab w:val="left" w:pos="1560"/>
        </w:tabs>
        <w:ind w:firstLine="709"/>
      </w:pPr>
      <w:r>
        <w:t xml:space="preserve">                                                                                                         »</w:t>
      </w:r>
      <w:r w:rsidR="0083406A">
        <w:t xml:space="preserve"> исключить</w:t>
      </w:r>
      <w:r>
        <w:t>;</w:t>
      </w:r>
    </w:p>
    <w:p w:rsidR="00EF0DD9" w:rsidRDefault="00EF0DD9" w:rsidP="00EF0DD9">
      <w:pPr>
        <w:tabs>
          <w:tab w:val="left" w:pos="1560"/>
        </w:tabs>
        <w:ind w:firstLine="709"/>
      </w:pPr>
      <w:r>
        <w:t xml:space="preserve">1.3. строку 10 Раздела 1 «Нестационарные торговые объекты» Схемы </w:t>
      </w:r>
    </w:p>
    <w:p w:rsidR="00EF0DD9" w:rsidRDefault="00EF0DD9" w:rsidP="00EF0DD9">
      <w:pPr>
        <w:tabs>
          <w:tab w:val="left" w:pos="1560"/>
        </w:tabs>
        <w:ind w:firstLine="709"/>
      </w:pPr>
      <w:r>
        <w:t>«</w:t>
      </w:r>
    </w:p>
    <w:tbl>
      <w:tblPr>
        <w:tblW w:w="936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833"/>
        <w:gridCol w:w="1702"/>
        <w:gridCol w:w="1560"/>
        <w:gridCol w:w="1702"/>
      </w:tblGrid>
      <w:tr w:rsidR="00EF0DD9" w:rsidRPr="00704501" w:rsidTr="0003658F">
        <w:trPr>
          <w:cantSplit/>
          <w:trHeight w:val="24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0DD9" w:rsidRPr="00EF0DD9" w:rsidRDefault="00EF0DD9" w:rsidP="0003658F">
            <w:pPr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  <w:r w:rsidRPr="00EF0DD9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0DD9" w:rsidRPr="00EF0DD9" w:rsidRDefault="00EF0DD9" w:rsidP="0003658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color w:val="auto"/>
                <w:sz w:val="24"/>
                <w:szCs w:val="24"/>
              </w:rPr>
            </w:pPr>
            <w:r w:rsidRPr="00EF0DD9">
              <w:rPr>
                <w:color w:val="auto"/>
                <w:sz w:val="24"/>
                <w:szCs w:val="24"/>
              </w:rPr>
              <w:t xml:space="preserve">Тверская область, </w:t>
            </w:r>
            <w:proofErr w:type="spellStart"/>
            <w:r w:rsidRPr="00EF0DD9">
              <w:rPr>
                <w:color w:val="auto"/>
                <w:sz w:val="24"/>
                <w:szCs w:val="24"/>
              </w:rPr>
              <w:t>Кашинский</w:t>
            </w:r>
            <w:proofErr w:type="spellEnd"/>
            <w:r w:rsidRPr="00EF0DD9">
              <w:rPr>
                <w:rFonts w:eastAsia="Calibri"/>
                <w:color w:val="auto"/>
                <w:sz w:val="24"/>
                <w:szCs w:val="24"/>
              </w:rPr>
              <w:t xml:space="preserve"> муниципальный </w:t>
            </w:r>
            <w:r w:rsidRPr="00EF0DD9">
              <w:rPr>
                <w:color w:val="auto"/>
                <w:sz w:val="24"/>
                <w:szCs w:val="24"/>
              </w:rPr>
              <w:t>округ</w:t>
            </w:r>
            <w:r w:rsidRPr="00EF0DD9">
              <w:rPr>
                <w:b/>
                <w:color w:val="auto"/>
                <w:sz w:val="24"/>
                <w:szCs w:val="24"/>
              </w:rPr>
              <w:t xml:space="preserve">, </w:t>
            </w:r>
            <w:r w:rsidRPr="00EF0DD9">
              <w:rPr>
                <w:color w:val="auto"/>
                <w:sz w:val="24"/>
                <w:szCs w:val="24"/>
              </w:rPr>
              <w:t xml:space="preserve">д. </w:t>
            </w:r>
            <w:proofErr w:type="spellStart"/>
            <w:r w:rsidRPr="00EF0DD9">
              <w:rPr>
                <w:color w:val="auto"/>
                <w:sz w:val="24"/>
                <w:szCs w:val="24"/>
              </w:rPr>
              <w:t>Бузыково</w:t>
            </w:r>
            <w:proofErr w:type="spellEnd"/>
            <w:r w:rsidRPr="00EF0DD9">
              <w:rPr>
                <w:color w:val="auto"/>
                <w:sz w:val="24"/>
                <w:szCs w:val="24"/>
              </w:rPr>
              <w:t>, у дома № 25а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0DD9" w:rsidRPr="00EF0DD9" w:rsidRDefault="00EF0DD9" w:rsidP="0003658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EF0DD9">
              <w:rPr>
                <w:color w:val="auto"/>
                <w:sz w:val="24"/>
                <w:szCs w:val="24"/>
              </w:rPr>
              <w:t>продажа продовольственных</w:t>
            </w:r>
            <w:r w:rsidRPr="00EF0DD9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EF0DD9">
              <w:rPr>
                <w:color w:val="auto"/>
                <w:sz w:val="24"/>
                <w:szCs w:val="24"/>
              </w:rPr>
              <w:t>товаров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0DD9" w:rsidRPr="00EF0DD9" w:rsidRDefault="00EF0DD9" w:rsidP="0003658F">
            <w:pPr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  <w:r w:rsidRPr="00EF0DD9">
              <w:rPr>
                <w:color w:val="auto"/>
                <w:sz w:val="24"/>
                <w:szCs w:val="24"/>
              </w:rPr>
              <w:t>Павильон</w:t>
            </w:r>
          </w:p>
          <w:p w:rsidR="00EF0DD9" w:rsidRPr="00EF0DD9" w:rsidRDefault="00EF0DD9" w:rsidP="0003658F">
            <w:pPr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F0DD9" w:rsidRPr="00EF0DD9" w:rsidRDefault="00EF0DD9" w:rsidP="0003658F">
            <w:pPr>
              <w:spacing w:line="252" w:lineRule="auto"/>
              <w:rPr>
                <w:color w:val="auto"/>
                <w:sz w:val="24"/>
                <w:szCs w:val="24"/>
              </w:rPr>
            </w:pPr>
            <w:r w:rsidRPr="00EF0DD9">
              <w:rPr>
                <w:color w:val="auto"/>
                <w:sz w:val="24"/>
                <w:szCs w:val="24"/>
              </w:rPr>
              <w:t>с 01.06.2025г. по 01.06.2028г.</w:t>
            </w:r>
          </w:p>
        </w:tc>
      </w:tr>
    </w:tbl>
    <w:p w:rsidR="00EF0DD9" w:rsidRDefault="00EF0DD9" w:rsidP="00EF0DD9">
      <w:pPr>
        <w:tabs>
          <w:tab w:val="left" w:pos="1560"/>
        </w:tabs>
        <w:ind w:firstLine="709"/>
      </w:pPr>
      <w:r>
        <w:t xml:space="preserve">                                                                                                         »</w:t>
      </w:r>
      <w:r w:rsidR="0083406A">
        <w:t xml:space="preserve"> исключить</w:t>
      </w:r>
      <w:r>
        <w:t>;</w:t>
      </w:r>
    </w:p>
    <w:p w:rsidR="00EF0DD9" w:rsidRDefault="00EF0DD9" w:rsidP="00EF0DD9">
      <w:pPr>
        <w:tabs>
          <w:tab w:val="left" w:pos="1560"/>
        </w:tabs>
        <w:ind w:firstLine="709"/>
      </w:pPr>
      <w:r>
        <w:t xml:space="preserve">1.4. </w:t>
      </w:r>
      <w:r w:rsidRPr="00EF0DD9">
        <w:t>Раздел 1 «Нестационарные торговые объекты» Схемы</w:t>
      </w:r>
      <w:r>
        <w:t xml:space="preserve"> </w:t>
      </w:r>
      <w:r w:rsidR="0083406A">
        <w:t xml:space="preserve">дополнить строкой 11 </w:t>
      </w:r>
      <w:r>
        <w:t>следующего содержания:</w:t>
      </w:r>
    </w:p>
    <w:p w:rsidR="00EF0DD9" w:rsidRDefault="00EF0DD9" w:rsidP="00EF0DD9">
      <w:pPr>
        <w:tabs>
          <w:tab w:val="left" w:pos="1560"/>
        </w:tabs>
        <w:ind w:firstLine="709"/>
      </w:pPr>
      <w:r>
        <w:t>«</w:t>
      </w:r>
    </w:p>
    <w:tbl>
      <w:tblPr>
        <w:tblW w:w="936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833"/>
        <w:gridCol w:w="1702"/>
        <w:gridCol w:w="1560"/>
        <w:gridCol w:w="1702"/>
      </w:tblGrid>
      <w:tr w:rsidR="00EF0DD9" w:rsidRPr="009A3536" w:rsidTr="0003658F">
        <w:trPr>
          <w:cantSplit/>
          <w:trHeight w:val="24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DD9" w:rsidRPr="009A3536" w:rsidRDefault="00EF0DD9" w:rsidP="0003658F">
            <w:pPr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A3536"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DD9" w:rsidRPr="009A3536" w:rsidRDefault="00EF0DD9" w:rsidP="0003658F">
            <w:pPr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A3536">
              <w:rPr>
                <w:color w:val="auto"/>
                <w:sz w:val="24"/>
                <w:szCs w:val="24"/>
              </w:rPr>
              <w:t xml:space="preserve">Тверская обл., </w:t>
            </w:r>
            <w:proofErr w:type="spellStart"/>
            <w:r w:rsidRPr="009A3536">
              <w:rPr>
                <w:rFonts w:eastAsia="Calibri"/>
                <w:color w:val="auto"/>
                <w:sz w:val="24"/>
                <w:szCs w:val="24"/>
              </w:rPr>
              <w:t>Кашинский</w:t>
            </w:r>
            <w:proofErr w:type="spellEnd"/>
            <w:r w:rsidRPr="009A3536">
              <w:rPr>
                <w:rFonts w:eastAsia="Calibri"/>
                <w:color w:val="auto"/>
                <w:sz w:val="24"/>
                <w:szCs w:val="24"/>
              </w:rPr>
              <w:t xml:space="preserve"> муниципальный округ, </w:t>
            </w:r>
            <w:r w:rsidRPr="009A3536">
              <w:rPr>
                <w:color w:val="auto"/>
                <w:sz w:val="24"/>
                <w:szCs w:val="24"/>
              </w:rPr>
              <w:t>г. Кашин, ул. Льва Толстого, д. 7 (городской сад)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DD9" w:rsidRPr="009A3536" w:rsidRDefault="00EF0DD9" w:rsidP="0003658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A3536">
              <w:rPr>
                <w:color w:val="auto"/>
                <w:sz w:val="24"/>
                <w:szCs w:val="24"/>
              </w:rPr>
              <w:t>Общественное питание (за исключением продажи пива и алкогольной продукции)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DD9" w:rsidRPr="009A3536" w:rsidRDefault="00EF0DD9" w:rsidP="0003658F">
            <w:pPr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Киоск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DD9" w:rsidRPr="009A3536" w:rsidRDefault="00EF0DD9" w:rsidP="0003658F">
            <w:pPr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  <w:r w:rsidRPr="00EF0DD9">
              <w:rPr>
                <w:color w:val="auto"/>
                <w:sz w:val="24"/>
                <w:szCs w:val="24"/>
              </w:rPr>
              <w:t>с 01.06.2025г. по 01.06.2028г.</w:t>
            </w:r>
          </w:p>
        </w:tc>
      </w:tr>
    </w:tbl>
    <w:p w:rsidR="00EF0DD9" w:rsidRDefault="00276CBA" w:rsidP="00EF0DD9">
      <w:pPr>
        <w:tabs>
          <w:tab w:val="left" w:pos="1560"/>
        </w:tabs>
        <w:ind w:firstLine="709"/>
      </w:pPr>
      <w:r>
        <w:t xml:space="preserve">                                                                                                                            »;</w:t>
      </w:r>
    </w:p>
    <w:p w:rsidR="00276CBA" w:rsidRDefault="00276CBA" w:rsidP="00EF0DD9">
      <w:pPr>
        <w:tabs>
          <w:tab w:val="left" w:pos="1560"/>
        </w:tabs>
        <w:ind w:firstLine="709"/>
      </w:pPr>
      <w:r>
        <w:t xml:space="preserve">1.5. </w:t>
      </w:r>
      <w:r w:rsidR="0083406A">
        <w:t xml:space="preserve">строку 1 </w:t>
      </w:r>
      <w:r w:rsidRPr="00276CBA">
        <w:t>Раздел</w:t>
      </w:r>
      <w:r w:rsidR="0083406A">
        <w:t>а</w:t>
      </w:r>
      <w:r w:rsidRPr="00276CBA">
        <w:t xml:space="preserve"> 3. </w:t>
      </w:r>
      <w:r w:rsidR="0083406A">
        <w:t>«</w:t>
      </w:r>
      <w:r w:rsidRPr="00276CBA">
        <w:t>Нестационарные сезонные объекты общественного питания</w:t>
      </w:r>
      <w:r w:rsidR="0083406A">
        <w:t>»</w:t>
      </w:r>
      <w:r w:rsidRPr="00276CBA">
        <w:t xml:space="preserve"> Схемы </w:t>
      </w:r>
    </w:p>
    <w:p w:rsidR="00276CBA" w:rsidRDefault="00276CBA" w:rsidP="00EF0DD9">
      <w:pPr>
        <w:tabs>
          <w:tab w:val="left" w:pos="1560"/>
        </w:tabs>
        <w:ind w:firstLine="709"/>
      </w:pPr>
      <w:r>
        <w:t>«</w:t>
      </w:r>
    </w:p>
    <w:tbl>
      <w:tblPr>
        <w:tblW w:w="936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758"/>
        <w:gridCol w:w="2127"/>
        <w:gridCol w:w="2210"/>
        <w:gridCol w:w="1702"/>
      </w:tblGrid>
      <w:tr w:rsidR="00276CBA" w:rsidRPr="009A3536" w:rsidTr="0083406A">
        <w:trPr>
          <w:cantSplit/>
          <w:trHeight w:val="24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CBA" w:rsidRPr="009A3536" w:rsidRDefault="00276CBA" w:rsidP="0003658F">
            <w:pPr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A3536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CBA" w:rsidRPr="009A3536" w:rsidRDefault="00276CBA" w:rsidP="0003658F">
            <w:pPr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A3536">
              <w:rPr>
                <w:color w:val="auto"/>
                <w:sz w:val="24"/>
                <w:szCs w:val="24"/>
              </w:rPr>
              <w:t xml:space="preserve">Тверская обл., </w:t>
            </w:r>
            <w:proofErr w:type="spellStart"/>
            <w:r w:rsidRPr="009A3536">
              <w:rPr>
                <w:rFonts w:eastAsia="Calibri"/>
                <w:color w:val="auto"/>
                <w:sz w:val="24"/>
                <w:szCs w:val="24"/>
              </w:rPr>
              <w:t>Кашинский</w:t>
            </w:r>
            <w:proofErr w:type="spellEnd"/>
            <w:r w:rsidRPr="009A3536">
              <w:rPr>
                <w:rFonts w:eastAsia="Calibri"/>
                <w:color w:val="auto"/>
                <w:sz w:val="24"/>
                <w:szCs w:val="24"/>
              </w:rPr>
              <w:t xml:space="preserve"> муниципальный округ, </w:t>
            </w:r>
            <w:r w:rsidRPr="009A3536">
              <w:rPr>
                <w:color w:val="auto"/>
                <w:sz w:val="24"/>
                <w:szCs w:val="24"/>
              </w:rPr>
              <w:t>г. Кашин, ул. Льва Толстого, д. 7 (городской сад)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CBA" w:rsidRPr="009A3536" w:rsidRDefault="00276CBA" w:rsidP="0003658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A3536">
              <w:rPr>
                <w:color w:val="auto"/>
                <w:sz w:val="24"/>
                <w:szCs w:val="24"/>
              </w:rPr>
              <w:t>Общественное питание (за исключением продажи пива и алкогольной продукции)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CBA" w:rsidRPr="009A3536" w:rsidRDefault="00276CBA" w:rsidP="0003658F">
            <w:pPr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A3536">
              <w:rPr>
                <w:color w:val="auto"/>
                <w:sz w:val="24"/>
                <w:szCs w:val="24"/>
              </w:rPr>
              <w:t xml:space="preserve">Сезонный нестационарный объект, </w:t>
            </w:r>
            <w:proofErr w:type="spellStart"/>
            <w:r w:rsidRPr="009A3536">
              <w:rPr>
                <w:color w:val="auto"/>
                <w:sz w:val="24"/>
                <w:szCs w:val="24"/>
              </w:rPr>
              <w:t>фудтрак</w:t>
            </w:r>
            <w:proofErr w:type="spellEnd"/>
            <w:r w:rsidRPr="009A3536">
              <w:rPr>
                <w:color w:val="auto"/>
                <w:sz w:val="24"/>
                <w:szCs w:val="24"/>
              </w:rPr>
              <w:t xml:space="preserve"> – 1 точка;</w:t>
            </w:r>
          </w:p>
          <w:p w:rsidR="00276CBA" w:rsidRPr="009A3536" w:rsidRDefault="00276CBA" w:rsidP="0003658F">
            <w:pPr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A3536">
              <w:rPr>
                <w:color w:val="auto"/>
                <w:sz w:val="24"/>
                <w:szCs w:val="24"/>
              </w:rPr>
              <w:t>Сборно-разборная палатка (6кв.м.) – 2 точки.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CBA" w:rsidRPr="009A3536" w:rsidRDefault="00276CBA" w:rsidP="0003658F">
            <w:pPr>
              <w:autoSpaceDE w:val="0"/>
              <w:autoSpaceDN w:val="0"/>
              <w:adjustRightInd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A3536">
              <w:rPr>
                <w:color w:val="auto"/>
                <w:sz w:val="24"/>
                <w:szCs w:val="24"/>
              </w:rPr>
              <w:t xml:space="preserve">С мая по октябрь </w:t>
            </w:r>
          </w:p>
        </w:tc>
      </w:tr>
    </w:tbl>
    <w:p w:rsidR="00276CBA" w:rsidRDefault="00D7239D" w:rsidP="00EF0DD9">
      <w:pPr>
        <w:tabs>
          <w:tab w:val="left" w:pos="1560"/>
        </w:tabs>
        <w:ind w:firstLine="709"/>
      </w:pPr>
      <w:r>
        <w:t xml:space="preserve">                                                                                                       </w:t>
      </w:r>
      <w:r w:rsidR="00276CBA">
        <w:t>»</w:t>
      </w:r>
      <w:r w:rsidR="0083406A">
        <w:t xml:space="preserve"> </w:t>
      </w:r>
      <w:r w:rsidR="0083406A" w:rsidRPr="00276CBA">
        <w:t>исключить</w:t>
      </w:r>
      <w:r w:rsidR="00276CBA">
        <w:t>.</w:t>
      </w:r>
    </w:p>
    <w:p w:rsidR="002D6F4F" w:rsidRPr="009A3536" w:rsidRDefault="0083406A" w:rsidP="002D6F4F">
      <w:pPr>
        <w:tabs>
          <w:tab w:val="left" w:pos="1560"/>
        </w:tabs>
        <w:ind w:firstLine="709"/>
        <w:rPr>
          <w:bCs/>
          <w:color w:val="auto"/>
          <w:szCs w:val="28"/>
        </w:rPr>
      </w:pPr>
      <w:r>
        <w:rPr>
          <w:bCs/>
          <w:color w:val="auto"/>
          <w:szCs w:val="28"/>
        </w:rPr>
        <w:lastRenderedPageBreak/>
        <w:t>2</w:t>
      </w:r>
      <w:r w:rsidR="002D6F4F" w:rsidRPr="009A3536">
        <w:rPr>
          <w:bCs/>
          <w:color w:val="auto"/>
          <w:szCs w:val="28"/>
        </w:rPr>
        <w:t>.</w:t>
      </w:r>
      <w:r w:rsidR="002D6F4F" w:rsidRPr="009A3536">
        <w:rPr>
          <w:bCs/>
          <w:color w:val="auto"/>
          <w:szCs w:val="28"/>
        </w:rPr>
        <w:tab/>
      </w:r>
      <w:r w:rsidR="00DC7FFE" w:rsidRPr="009A3536">
        <w:rPr>
          <w:bCs/>
          <w:color w:val="auto"/>
          <w:szCs w:val="28"/>
        </w:rPr>
        <w:t>Контроль за исполнением настоящего постановления возложить на заместителя Главы Администрации Кашинского муниципального округа Тверской области, начальника Финансового управления Суханову С.В</w:t>
      </w:r>
      <w:r w:rsidR="002D6F4F" w:rsidRPr="009A3536">
        <w:rPr>
          <w:bCs/>
          <w:color w:val="auto"/>
          <w:szCs w:val="28"/>
        </w:rPr>
        <w:t>.</w:t>
      </w:r>
    </w:p>
    <w:p w:rsidR="005C6A4E" w:rsidRPr="009A3536" w:rsidRDefault="0083406A" w:rsidP="002D6F4F">
      <w:pPr>
        <w:tabs>
          <w:tab w:val="left" w:pos="1560"/>
        </w:tabs>
        <w:ind w:firstLine="709"/>
        <w:rPr>
          <w:bCs/>
          <w:color w:val="auto"/>
          <w:szCs w:val="28"/>
        </w:rPr>
      </w:pPr>
      <w:r>
        <w:rPr>
          <w:bCs/>
          <w:color w:val="auto"/>
          <w:szCs w:val="28"/>
        </w:rPr>
        <w:t>3</w:t>
      </w:r>
      <w:r w:rsidR="002D6F4F" w:rsidRPr="009A3536">
        <w:rPr>
          <w:bCs/>
          <w:color w:val="auto"/>
          <w:szCs w:val="28"/>
        </w:rPr>
        <w:t>.</w:t>
      </w:r>
      <w:r w:rsidR="002D6F4F" w:rsidRPr="009A3536">
        <w:rPr>
          <w:bCs/>
          <w:color w:val="auto"/>
          <w:szCs w:val="28"/>
        </w:rPr>
        <w:tab/>
      </w:r>
      <w:r w:rsidR="00DC7FFE" w:rsidRPr="009A3536">
        <w:rPr>
          <w:bCs/>
          <w:color w:val="auto"/>
          <w:szCs w:val="28"/>
        </w:rPr>
        <w:t>Настоящее постановление вступает в силу после его официального опубликования в газете «</w:t>
      </w:r>
      <w:proofErr w:type="spellStart"/>
      <w:r w:rsidR="00DC7FFE" w:rsidRPr="009A3536">
        <w:rPr>
          <w:bCs/>
          <w:color w:val="auto"/>
          <w:szCs w:val="28"/>
        </w:rPr>
        <w:t>Кашинская</w:t>
      </w:r>
      <w:proofErr w:type="spellEnd"/>
      <w:r w:rsidR="00DC7FFE" w:rsidRPr="009A3536">
        <w:rPr>
          <w:bCs/>
          <w:color w:val="auto"/>
          <w:szCs w:val="28"/>
        </w:rPr>
        <w:t xml:space="preserve"> газета», подлежит размещению на официальном сайте Кашинского муниципального округа Терской области в информационно-телекоммуникационной сети «Интернет».</w:t>
      </w:r>
    </w:p>
    <w:p w:rsidR="00DF445F" w:rsidRPr="009A3536" w:rsidRDefault="00DF445F" w:rsidP="002D3C79"/>
    <w:p w:rsidR="00DC7FFE" w:rsidRPr="009A3536" w:rsidRDefault="00DC7FFE" w:rsidP="002D3C79"/>
    <w:p w:rsidR="002D3C79" w:rsidRPr="009A3536" w:rsidRDefault="002D3C79" w:rsidP="002D3C79">
      <w:proofErr w:type="spellStart"/>
      <w:r w:rsidRPr="009A3536">
        <w:t>И.о</w:t>
      </w:r>
      <w:proofErr w:type="spellEnd"/>
      <w:r w:rsidRPr="009A3536">
        <w:t>. Главы Кашинского муниципального</w:t>
      </w:r>
    </w:p>
    <w:p w:rsidR="00DC7FFE" w:rsidRPr="009A3536" w:rsidRDefault="002D3C79" w:rsidP="002D3C79">
      <w:r w:rsidRPr="009A3536">
        <w:t xml:space="preserve">округа Тверской области                                       </w:t>
      </w:r>
      <w:r w:rsidR="005C6A4E" w:rsidRPr="009A3536">
        <w:t xml:space="preserve">                                   </w:t>
      </w:r>
      <w:proofErr w:type="spellStart"/>
      <w:r w:rsidR="00D7239D">
        <w:t>С</w:t>
      </w:r>
      <w:r w:rsidR="005C6A4E" w:rsidRPr="009A3536">
        <w:t>.В.</w:t>
      </w:r>
      <w:r w:rsidR="00D7239D">
        <w:t>Галяева</w:t>
      </w:r>
      <w:proofErr w:type="spellEnd"/>
    </w:p>
    <w:p w:rsidR="00DC7FFE" w:rsidRPr="009A3536" w:rsidRDefault="00DC7FFE" w:rsidP="002D3C79"/>
    <w:p w:rsidR="00DC7FFE" w:rsidRPr="009A3536" w:rsidRDefault="00DC7FFE" w:rsidP="002D3C79"/>
    <w:p w:rsidR="00DC7FFE" w:rsidRPr="009A3536" w:rsidRDefault="00DC7FFE" w:rsidP="002D3C79"/>
    <w:p w:rsidR="00DC7FFE" w:rsidRPr="009A3536" w:rsidRDefault="00DC7FFE" w:rsidP="002D3C79"/>
    <w:p w:rsidR="00DC7FFE" w:rsidRPr="009A3536" w:rsidRDefault="00DC7FFE" w:rsidP="002D3C79"/>
    <w:p w:rsidR="00DC7FFE" w:rsidRPr="009A3536" w:rsidRDefault="00DC7FFE" w:rsidP="002D3C79"/>
    <w:p w:rsidR="00DC7FFE" w:rsidRPr="009A3536" w:rsidRDefault="00DC7FFE" w:rsidP="002D3C79"/>
    <w:p w:rsidR="00DC7FFE" w:rsidRPr="009A3536" w:rsidRDefault="00DC7FFE" w:rsidP="002D3C79"/>
    <w:p w:rsidR="00DC7FFE" w:rsidRPr="009A3536" w:rsidRDefault="00DC7FFE" w:rsidP="002D3C79"/>
    <w:p w:rsidR="00DC7FFE" w:rsidRPr="009A3536" w:rsidRDefault="00DC7FFE" w:rsidP="002D3C79"/>
    <w:p w:rsidR="00DC7FFE" w:rsidRDefault="00DC7FFE" w:rsidP="002D3C79"/>
    <w:p w:rsidR="0083406A" w:rsidRDefault="0083406A" w:rsidP="002D3C79"/>
    <w:p w:rsidR="0083406A" w:rsidRDefault="0083406A" w:rsidP="002D3C79"/>
    <w:p w:rsidR="0083406A" w:rsidRDefault="0083406A" w:rsidP="002D3C79"/>
    <w:p w:rsidR="0083406A" w:rsidRDefault="0083406A" w:rsidP="002D3C79">
      <w:bookmarkStart w:id="4" w:name="_GoBack"/>
      <w:bookmarkEnd w:id="4"/>
    </w:p>
    <w:p w:rsidR="0083406A" w:rsidRDefault="0083406A" w:rsidP="002D3C79"/>
    <w:p w:rsidR="0083406A" w:rsidRDefault="0083406A" w:rsidP="002D3C79"/>
    <w:p w:rsidR="0083406A" w:rsidRDefault="0083406A" w:rsidP="002D3C79"/>
    <w:p w:rsidR="0083406A" w:rsidRDefault="0083406A" w:rsidP="002D3C79"/>
    <w:p w:rsidR="00DC7FFE" w:rsidRDefault="00DC7FFE" w:rsidP="002D3C79"/>
    <w:p w:rsidR="0083406A" w:rsidRPr="009A3536" w:rsidRDefault="0083406A" w:rsidP="002D3C79"/>
    <w:p w:rsidR="00BD753C" w:rsidRPr="009A3536" w:rsidRDefault="00BD753C"/>
    <w:p w:rsidR="00BD753C" w:rsidRPr="009A3536" w:rsidRDefault="00BD753C"/>
    <w:p w:rsidR="00BD753C" w:rsidRPr="009A3536" w:rsidRDefault="00BD753C"/>
    <w:p w:rsidR="00BD753C" w:rsidRPr="009A3536" w:rsidRDefault="00BD753C"/>
    <w:p w:rsidR="00BD753C" w:rsidRPr="009A3536" w:rsidRDefault="00BD753C"/>
    <w:p w:rsidR="00BD753C" w:rsidRPr="009A3536" w:rsidRDefault="00BD753C"/>
    <w:p w:rsidR="00BD753C" w:rsidRPr="009A3536" w:rsidRDefault="00BD753C"/>
    <w:p w:rsidR="00E931A2" w:rsidRPr="009A3536" w:rsidRDefault="00E931A2"/>
    <w:p w:rsidR="00BD753C" w:rsidRPr="009A3536" w:rsidRDefault="00BD753C"/>
    <w:p w:rsidR="00BD753C" w:rsidRPr="009A3536" w:rsidRDefault="00BD753C"/>
    <w:p w:rsidR="00BD753C" w:rsidRPr="009A3536" w:rsidRDefault="00BD753C"/>
    <w:p w:rsidR="00DC7FFE" w:rsidRPr="009A3536" w:rsidRDefault="00DC7FFE" w:rsidP="005C6A4E">
      <w:pPr>
        <w:jc w:val="left"/>
        <w:rPr>
          <w:color w:val="auto"/>
          <w:szCs w:val="28"/>
        </w:rPr>
      </w:pPr>
    </w:p>
    <w:p w:rsidR="00DC7FFE" w:rsidRPr="009A3536" w:rsidRDefault="00DC7FFE" w:rsidP="005C6A4E">
      <w:pPr>
        <w:jc w:val="left"/>
        <w:rPr>
          <w:color w:val="auto"/>
          <w:szCs w:val="28"/>
        </w:rPr>
      </w:pPr>
    </w:p>
    <w:sectPr w:rsidR="00DC7FFE" w:rsidRPr="009A3536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03CB1"/>
    <w:multiLevelType w:val="hybridMultilevel"/>
    <w:tmpl w:val="AD426FD6"/>
    <w:lvl w:ilvl="0" w:tplc="FEAEF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AF6AC9"/>
    <w:multiLevelType w:val="hybridMultilevel"/>
    <w:tmpl w:val="8402D08A"/>
    <w:lvl w:ilvl="0" w:tplc="917A96B8">
      <w:start w:val="1"/>
      <w:numFmt w:val="decimal"/>
      <w:lvlText w:val="%1."/>
      <w:lvlJc w:val="left"/>
      <w:pPr>
        <w:ind w:left="1069" w:hanging="360"/>
      </w:pPr>
      <w:rPr>
        <w:rFonts w:ascii="Tms Rmn" w:hAnsi="Tms Rm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D2"/>
    <w:rsid w:val="0024305D"/>
    <w:rsid w:val="00276CBA"/>
    <w:rsid w:val="002A4A64"/>
    <w:rsid w:val="002D3C79"/>
    <w:rsid w:val="002D6F4F"/>
    <w:rsid w:val="002F06C7"/>
    <w:rsid w:val="00351100"/>
    <w:rsid w:val="003B41F1"/>
    <w:rsid w:val="003E19EE"/>
    <w:rsid w:val="00527D0E"/>
    <w:rsid w:val="005C6A4E"/>
    <w:rsid w:val="005D5602"/>
    <w:rsid w:val="00680F35"/>
    <w:rsid w:val="00694E92"/>
    <w:rsid w:val="006A21C3"/>
    <w:rsid w:val="006D662C"/>
    <w:rsid w:val="00704501"/>
    <w:rsid w:val="00717ACB"/>
    <w:rsid w:val="007A51D2"/>
    <w:rsid w:val="0083406A"/>
    <w:rsid w:val="008676EB"/>
    <w:rsid w:val="008C7D3D"/>
    <w:rsid w:val="00932905"/>
    <w:rsid w:val="00993514"/>
    <w:rsid w:val="009A3536"/>
    <w:rsid w:val="00A40EEB"/>
    <w:rsid w:val="00AA5A17"/>
    <w:rsid w:val="00AC5AB8"/>
    <w:rsid w:val="00BD753C"/>
    <w:rsid w:val="00C309EB"/>
    <w:rsid w:val="00D37B80"/>
    <w:rsid w:val="00D40FCC"/>
    <w:rsid w:val="00D577C0"/>
    <w:rsid w:val="00D7239D"/>
    <w:rsid w:val="00D87270"/>
    <w:rsid w:val="00DC7FFE"/>
    <w:rsid w:val="00DF445F"/>
    <w:rsid w:val="00E931A2"/>
    <w:rsid w:val="00EF09BC"/>
    <w:rsid w:val="00EF0DD9"/>
    <w:rsid w:val="00EF5A70"/>
    <w:rsid w:val="00F47ABD"/>
    <w:rsid w:val="00F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21BF"/>
  <w15:docId w15:val="{6F435A68-07FC-4180-BBBA-461BDF3B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F0DD9"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2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2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2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2"/>
    <w:link w:val="7"/>
    <w:rPr>
      <w:sz w:val="28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b/>
      <w:sz w:val="26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2"/>
    <w:link w:val="31"/>
    <w:rPr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23">
    <w:name w:val="Основной шрифт абзаца2"/>
  </w:style>
  <w:style w:type="character" w:customStyle="1" w:styleId="50">
    <w:name w:val="Заголовок 5 Знак"/>
    <w:basedOn w:val="12"/>
    <w:link w:val="5"/>
    <w:rPr>
      <w:b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character" w:customStyle="1" w:styleId="11">
    <w:name w:val="Заголовок 1 Знак"/>
    <w:basedOn w:val="12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9">
    <w:name w:val="toc 1"/>
    <w:basedOn w:val="a"/>
    <w:next w:val="a"/>
    <w:link w:val="1a"/>
    <w:uiPriority w:val="39"/>
    <w:rPr>
      <w:b/>
    </w:rPr>
  </w:style>
  <w:style w:type="character" w:customStyle="1" w:styleId="1a">
    <w:name w:val="Оглавление 1 Знак"/>
    <w:basedOn w:val="12"/>
    <w:link w:val="19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2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2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2"/>
    <w:link w:val="51"/>
    <w:rPr>
      <w:sz w:val="28"/>
    </w:rPr>
  </w:style>
  <w:style w:type="paragraph" w:customStyle="1" w:styleId="1b">
    <w:name w:val="Обычный1"/>
    <w:link w:val="1c"/>
    <w:rPr>
      <w:sz w:val="28"/>
    </w:rPr>
  </w:style>
  <w:style w:type="character" w:customStyle="1" w:styleId="1c">
    <w:name w:val="Обычный1"/>
    <w:link w:val="1b"/>
    <w:rPr>
      <w:sz w:val="28"/>
    </w:rPr>
  </w:style>
  <w:style w:type="paragraph" w:customStyle="1" w:styleId="1d">
    <w:name w:val="Обычный1"/>
    <w:link w:val="1"/>
    <w:rPr>
      <w:sz w:val="28"/>
    </w:rPr>
  </w:style>
  <w:style w:type="character" w:customStyle="1" w:styleId="1">
    <w:name w:val="Обычный1"/>
    <w:link w:val="1d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2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2"/>
    <w:link w:val="a6"/>
    <w:rPr>
      <w:b/>
      <w:caps/>
      <w:sz w:val="40"/>
    </w:rPr>
  </w:style>
  <w:style w:type="character" w:customStyle="1" w:styleId="40">
    <w:name w:val="Заголовок 4 Знак"/>
    <w:basedOn w:val="12"/>
    <w:link w:val="4"/>
    <w:rPr>
      <w:b/>
      <w:sz w:val="28"/>
    </w:rPr>
  </w:style>
  <w:style w:type="character" w:customStyle="1" w:styleId="20">
    <w:name w:val="Заголовок 2 Знак"/>
    <w:basedOn w:val="12"/>
    <w:link w:val="2"/>
    <w:rPr>
      <w:b/>
      <w:sz w:val="28"/>
    </w:rPr>
  </w:style>
  <w:style w:type="character" w:customStyle="1" w:styleId="25">
    <w:name w:val="Основной текст (2)"/>
    <w:basedOn w:val="a0"/>
    <w:rsid w:val="00BD75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9935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3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C82E0-C5E5-496B-9CA2-6BB5A160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Экономика-1</dc:creator>
  <cp:lastModifiedBy>Экономика</cp:lastModifiedBy>
  <cp:revision>2</cp:revision>
  <cp:lastPrinted>2025-09-16T05:19:00Z</cp:lastPrinted>
  <dcterms:created xsi:type="dcterms:W3CDTF">2025-10-01T06:18:00Z</dcterms:created>
  <dcterms:modified xsi:type="dcterms:W3CDTF">2025-10-01T06:18:00Z</dcterms:modified>
</cp:coreProperties>
</file>