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4000000">
      <w:pPr>
        <w:widowControl w:val="1"/>
        <w:spacing w:after="0" w:line="240" w:lineRule="auto"/>
        <w:ind w:firstLine="709"/>
        <w:jc w:val="right"/>
        <w:rPr>
          <w:rFonts w:ascii="Times New Roman" w:hAnsi="Times New Roman"/>
          <w:sz w:val="28"/>
        </w:rPr>
      </w:pPr>
      <w:r>
        <w:rPr>
          <w:rFonts w:ascii="Times New Roman" w:hAnsi="Times New Roman"/>
          <w:sz w:val="28"/>
        </w:rPr>
        <w:t xml:space="preserve">Утверждена </w:t>
      </w:r>
    </w:p>
    <w:p w14:paraId="05000000">
      <w:pPr>
        <w:widowControl w:val="1"/>
        <w:spacing w:after="0" w:line="240" w:lineRule="auto"/>
        <w:ind w:firstLine="709"/>
        <w:jc w:val="right"/>
        <w:rPr>
          <w:rFonts w:ascii="Times New Roman" w:hAnsi="Times New Roman"/>
          <w:sz w:val="28"/>
        </w:rPr>
      </w:pPr>
      <w:r>
        <w:rPr>
          <w:rFonts w:ascii="Times New Roman" w:hAnsi="Times New Roman"/>
          <w:sz w:val="28"/>
        </w:rPr>
        <w:t>постановлением Администрации</w:t>
      </w:r>
    </w:p>
    <w:p w14:paraId="06000000">
      <w:pPr>
        <w:widowControl w:val="1"/>
        <w:spacing w:after="0" w:line="240" w:lineRule="auto"/>
        <w:ind w:firstLine="709"/>
        <w:jc w:val="center"/>
        <w:rPr>
          <w:rFonts w:ascii="Times New Roman" w:hAnsi="Times New Roman"/>
          <w:sz w:val="28"/>
        </w:rPr>
      </w:pPr>
      <w:r>
        <w:rPr>
          <w:rFonts w:ascii="Times New Roman" w:hAnsi="Times New Roman"/>
          <w:sz w:val="28"/>
        </w:rPr>
        <w:t xml:space="preserve">                                                                     Кашинского городского округа </w:t>
      </w:r>
    </w:p>
    <w:p w14:paraId="07000000">
      <w:pPr>
        <w:widowControl w:val="1"/>
        <w:spacing w:after="0" w:line="240" w:lineRule="auto"/>
        <w:ind w:firstLine="709"/>
        <w:jc w:val="right"/>
        <w:rPr>
          <w:rFonts w:ascii="Times New Roman" w:hAnsi="Times New Roman"/>
          <w:sz w:val="28"/>
          <w:u w:val="single"/>
        </w:rPr>
      </w:pPr>
      <w:r>
        <w:rPr>
          <w:rFonts w:ascii="Times New Roman" w:hAnsi="Times New Roman"/>
          <w:sz w:val="28"/>
        </w:rPr>
        <w:t xml:space="preserve">от </w:t>
      </w:r>
      <w:r>
        <w:rPr>
          <w:rFonts w:ascii="Times New Roman" w:hAnsi="Times New Roman"/>
          <w:sz w:val="28"/>
          <w:u w:val="single"/>
        </w:rPr>
        <w:t>25.12.2024</w:t>
      </w:r>
      <w:r>
        <w:rPr>
          <w:u w:val="single"/>
        </w:rPr>
        <w:t xml:space="preserve"> </w:t>
      </w:r>
      <w:r>
        <w:rPr>
          <w:rFonts w:ascii="Times New Roman" w:hAnsi="Times New Roman"/>
          <w:sz w:val="28"/>
        </w:rPr>
        <w:t xml:space="preserve">№ </w:t>
      </w:r>
      <w:r>
        <w:rPr>
          <w:rFonts w:ascii="Times New Roman" w:hAnsi="Times New Roman"/>
          <w:sz w:val="28"/>
          <w:u w:val="single"/>
        </w:rPr>
        <w:t>960-15</w:t>
      </w:r>
    </w:p>
    <w:p w14:paraId="08000000">
      <w:pPr>
        <w:widowControl w:val="1"/>
        <w:spacing w:after="0" w:line="240" w:lineRule="auto"/>
        <w:ind w:firstLine="709"/>
        <w:jc w:val="right"/>
        <w:outlineLvl w:val="0"/>
        <w:rPr>
          <w:rFonts w:ascii="Cambria" w:hAnsi="Cambria"/>
          <w:b w:val="1"/>
          <w:sz w:val="28"/>
        </w:rPr>
      </w:pPr>
    </w:p>
    <w:p w14:paraId="09000000">
      <w:pPr>
        <w:rPr>
          <w:rFonts w:ascii="Calibri" w:hAnsi="Calibri"/>
        </w:rPr>
      </w:pPr>
    </w:p>
    <w:p w14:paraId="0A000000">
      <w:pPr>
        <w:rPr>
          <w:rFonts w:ascii="Calibri" w:hAnsi="Calibri"/>
        </w:rPr>
      </w:pPr>
    </w:p>
    <w:p w14:paraId="0B000000">
      <w:pPr>
        <w:widowControl w:val="1"/>
        <w:spacing w:after="0" w:line="240" w:lineRule="auto"/>
        <w:ind w:firstLine="709"/>
        <w:jc w:val="center"/>
        <w:outlineLvl w:val="0"/>
        <w:rPr>
          <w:rFonts w:ascii="Cambria" w:hAnsi="Cambria"/>
          <w:b w:val="1"/>
          <w:sz w:val="44"/>
        </w:rPr>
      </w:pPr>
    </w:p>
    <w:p w14:paraId="0C000000">
      <w:pPr>
        <w:widowControl w:val="1"/>
        <w:spacing w:after="0" w:line="240" w:lineRule="auto"/>
        <w:ind w:firstLine="709"/>
        <w:jc w:val="center"/>
        <w:outlineLvl w:val="0"/>
        <w:rPr>
          <w:rFonts w:ascii="Cambria" w:hAnsi="Cambria"/>
          <w:b w:val="1"/>
          <w:sz w:val="44"/>
        </w:rPr>
      </w:pPr>
    </w:p>
    <w:p w14:paraId="0D000000">
      <w:pPr>
        <w:widowControl w:val="1"/>
        <w:spacing w:after="0" w:line="240" w:lineRule="auto"/>
        <w:ind/>
        <w:jc w:val="center"/>
        <w:outlineLvl w:val="0"/>
        <w:rPr>
          <w:rFonts w:ascii="Times New Roman" w:hAnsi="Times New Roman"/>
          <w:b w:val="1"/>
          <w:caps w:val="1"/>
          <w:sz w:val="44"/>
        </w:rPr>
      </w:pPr>
      <w:r>
        <w:rPr>
          <w:rFonts w:ascii="Times New Roman" w:hAnsi="Times New Roman"/>
          <w:b w:val="1"/>
          <w:caps w:val="1"/>
          <w:sz w:val="44"/>
        </w:rPr>
        <w:t>Муниципальная программа</w:t>
      </w:r>
    </w:p>
    <w:p w14:paraId="0E000000">
      <w:pPr>
        <w:widowControl w:val="1"/>
        <w:spacing w:after="0" w:line="240" w:lineRule="auto"/>
        <w:ind/>
        <w:jc w:val="center"/>
        <w:rPr>
          <w:rFonts w:ascii="Times New Roman" w:hAnsi="Times New Roman"/>
          <w:sz w:val="32"/>
        </w:rPr>
      </w:pPr>
      <w:r>
        <w:rPr>
          <w:rFonts w:ascii="Times New Roman" w:hAnsi="Times New Roman"/>
          <w:sz w:val="32"/>
        </w:rPr>
        <w:t xml:space="preserve">«Социальная поддержка граждан </w:t>
      </w:r>
    </w:p>
    <w:p w14:paraId="0F000000">
      <w:pPr>
        <w:widowControl w:val="1"/>
        <w:spacing w:after="0" w:line="240" w:lineRule="auto"/>
        <w:ind/>
        <w:jc w:val="center"/>
        <w:rPr>
          <w:rFonts w:ascii="Times New Roman" w:hAnsi="Times New Roman"/>
          <w:sz w:val="32"/>
        </w:rPr>
      </w:pPr>
      <w:r>
        <w:rPr>
          <w:rFonts w:ascii="Times New Roman" w:hAnsi="Times New Roman"/>
          <w:sz w:val="32"/>
        </w:rPr>
        <w:t>на территории</w:t>
      </w:r>
    </w:p>
    <w:p w14:paraId="10000000">
      <w:pPr>
        <w:widowControl w:val="1"/>
        <w:spacing w:after="0" w:line="240" w:lineRule="auto"/>
        <w:ind/>
        <w:jc w:val="center"/>
        <w:rPr>
          <w:rFonts w:ascii="Times New Roman" w:hAnsi="Times New Roman"/>
          <w:sz w:val="32"/>
        </w:rPr>
      </w:pPr>
      <w:r>
        <w:rPr>
          <w:rFonts w:ascii="Times New Roman" w:hAnsi="Times New Roman"/>
          <w:sz w:val="32"/>
        </w:rPr>
        <w:t>Кашинского муниципального округа Тверской области</w:t>
      </w:r>
    </w:p>
    <w:p w14:paraId="11000000">
      <w:pPr>
        <w:widowControl w:val="1"/>
        <w:spacing w:after="0" w:line="240" w:lineRule="auto"/>
        <w:ind/>
        <w:jc w:val="center"/>
        <w:rPr>
          <w:rFonts w:ascii="Times New Roman" w:hAnsi="Times New Roman"/>
          <w:sz w:val="32"/>
        </w:rPr>
      </w:pPr>
      <w:r>
        <w:rPr>
          <w:rFonts w:ascii="Times New Roman" w:hAnsi="Times New Roman"/>
          <w:sz w:val="32"/>
        </w:rPr>
        <w:t xml:space="preserve"> на 2025-2030 годы»</w:t>
      </w:r>
    </w:p>
    <w:p w14:paraId="12000000">
      <w:pPr>
        <w:widowControl w:val="1"/>
        <w:spacing w:after="60" w:before="240"/>
        <w:ind/>
        <w:jc w:val="center"/>
        <w:outlineLvl w:val="0"/>
        <w:rPr>
          <w:rFonts w:ascii="Times New Roman" w:hAnsi="Times New Roman"/>
          <w:sz w:val="32"/>
        </w:rPr>
      </w:pPr>
    </w:p>
    <w:p w14:paraId="13000000">
      <w:pPr>
        <w:widowControl w:val="1"/>
        <w:spacing w:after="60" w:before="240"/>
        <w:ind/>
        <w:jc w:val="center"/>
        <w:outlineLvl w:val="0"/>
        <w:rPr>
          <w:rFonts w:ascii="Times New Roman" w:hAnsi="Times New Roman"/>
          <w:sz w:val="28"/>
        </w:rPr>
      </w:pPr>
    </w:p>
    <w:p w14:paraId="14000000">
      <w:pPr>
        <w:widowControl w:val="1"/>
        <w:spacing w:after="60" w:before="240"/>
        <w:ind/>
        <w:jc w:val="center"/>
        <w:outlineLvl w:val="0"/>
        <w:rPr>
          <w:rFonts w:ascii="Times New Roman" w:hAnsi="Times New Roman"/>
          <w:sz w:val="28"/>
        </w:rPr>
      </w:pPr>
    </w:p>
    <w:p w14:paraId="15000000">
      <w:pPr>
        <w:widowControl w:val="1"/>
        <w:spacing w:after="60" w:before="240"/>
        <w:ind/>
        <w:jc w:val="center"/>
        <w:outlineLvl w:val="0"/>
        <w:rPr>
          <w:rFonts w:ascii="Times New Roman" w:hAnsi="Times New Roman"/>
          <w:sz w:val="28"/>
        </w:rPr>
      </w:pPr>
    </w:p>
    <w:p w14:paraId="16000000">
      <w:pPr>
        <w:widowControl w:val="1"/>
        <w:spacing w:after="60" w:before="240"/>
        <w:ind/>
        <w:jc w:val="center"/>
        <w:outlineLvl w:val="0"/>
        <w:rPr>
          <w:rFonts w:ascii="Times New Roman" w:hAnsi="Times New Roman"/>
          <w:sz w:val="28"/>
        </w:rPr>
      </w:pPr>
    </w:p>
    <w:p w14:paraId="17000000">
      <w:pPr>
        <w:widowControl w:val="1"/>
        <w:spacing w:after="60" w:before="240"/>
        <w:ind/>
        <w:outlineLvl w:val="0"/>
        <w:rPr>
          <w:rFonts w:ascii="Times New Roman" w:hAnsi="Times New Roman"/>
          <w:sz w:val="28"/>
        </w:rPr>
      </w:pPr>
    </w:p>
    <w:p w14:paraId="18000000">
      <w:pPr>
        <w:rPr>
          <w:rFonts w:ascii="Calibri" w:hAnsi="Calibri"/>
        </w:rPr>
      </w:pPr>
    </w:p>
    <w:p w14:paraId="19000000">
      <w:pPr>
        <w:rPr>
          <w:rFonts w:ascii="Calibri" w:hAnsi="Calibri"/>
        </w:rPr>
      </w:pPr>
    </w:p>
    <w:p w14:paraId="1A000000">
      <w:pPr>
        <w:rPr>
          <w:rFonts w:ascii="Calibri" w:hAnsi="Calibri"/>
        </w:rPr>
      </w:pPr>
    </w:p>
    <w:p w14:paraId="1B000000">
      <w:pPr>
        <w:rPr>
          <w:rFonts w:ascii="Calibri" w:hAnsi="Calibri"/>
        </w:rPr>
      </w:pPr>
    </w:p>
    <w:p w14:paraId="1C000000">
      <w:pPr>
        <w:rPr>
          <w:rFonts w:ascii="Calibri" w:hAnsi="Calibri"/>
        </w:rPr>
      </w:pPr>
    </w:p>
    <w:p w14:paraId="1D000000">
      <w:pPr>
        <w:rPr>
          <w:rFonts w:ascii="Calibri" w:hAnsi="Calibri"/>
        </w:rPr>
      </w:pPr>
    </w:p>
    <w:p w14:paraId="1E000000">
      <w:pPr>
        <w:rPr>
          <w:rFonts w:ascii="Calibri" w:hAnsi="Calibri"/>
        </w:rPr>
      </w:pPr>
    </w:p>
    <w:p w14:paraId="1F000000">
      <w:pPr>
        <w:rPr>
          <w:rFonts w:ascii="Calibri" w:hAnsi="Calibri"/>
        </w:rPr>
      </w:pPr>
    </w:p>
    <w:p w14:paraId="20000000">
      <w:pPr>
        <w:widowControl w:val="1"/>
        <w:spacing w:after="0" w:line="240" w:lineRule="auto"/>
        <w:ind/>
        <w:jc w:val="center"/>
        <w:outlineLvl w:val="0"/>
        <w:rPr>
          <w:rFonts w:ascii="Times New Roman" w:hAnsi="Times New Roman"/>
          <w:sz w:val="28"/>
        </w:rPr>
      </w:pPr>
      <w:r>
        <w:rPr>
          <w:rFonts w:ascii="Times New Roman" w:hAnsi="Times New Roman"/>
          <w:sz w:val="28"/>
        </w:rPr>
        <w:t>г. Кашин</w:t>
      </w:r>
    </w:p>
    <w:p w14:paraId="21000000">
      <w:pPr>
        <w:widowControl w:val="1"/>
        <w:spacing w:after="0" w:line="240" w:lineRule="auto"/>
        <w:ind/>
        <w:jc w:val="center"/>
        <w:outlineLvl w:val="0"/>
        <w:rPr>
          <w:rFonts w:ascii="Times New Roman" w:hAnsi="Times New Roman"/>
          <w:sz w:val="28"/>
        </w:rPr>
      </w:pPr>
      <w:r>
        <w:rPr>
          <w:rFonts w:ascii="Times New Roman" w:hAnsi="Times New Roman"/>
          <w:sz w:val="28"/>
        </w:rPr>
        <w:t>2024 год</w:t>
      </w:r>
    </w:p>
    <w:p w14:paraId="22000000">
      <w:pPr>
        <w:widowControl w:val="1"/>
        <w:spacing w:after="0" w:line="240" w:lineRule="auto"/>
        <w:ind/>
        <w:jc w:val="center"/>
        <w:outlineLvl w:val="0"/>
        <w:rPr>
          <w:rFonts w:ascii="Times New Roman" w:hAnsi="Times New Roman"/>
          <w:sz w:val="28"/>
        </w:rPr>
      </w:pPr>
    </w:p>
    <w:p w14:paraId="23000000">
      <w:pPr>
        <w:widowControl w:val="1"/>
        <w:spacing w:after="0" w:line="240" w:lineRule="auto"/>
        <w:ind/>
        <w:jc w:val="center"/>
        <w:outlineLvl w:val="0"/>
        <w:rPr>
          <w:rFonts w:ascii="Times New Roman" w:hAnsi="Times New Roman"/>
          <w:sz w:val="28"/>
        </w:rPr>
      </w:pPr>
      <w:r>
        <w:rPr>
          <w:rFonts w:ascii="Times New Roman" w:hAnsi="Times New Roman"/>
          <w:b w:val="1"/>
          <w:caps w:val="1"/>
          <w:sz w:val="28"/>
        </w:rPr>
        <w:t>Паспорт</w:t>
      </w:r>
    </w:p>
    <w:p w14:paraId="24000000">
      <w:pPr>
        <w:widowControl w:val="1"/>
        <w:spacing w:after="0" w:line="240" w:lineRule="auto"/>
        <w:ind/>
        <w:jc w:val="center"/>
        <w:rPr>
          <w:rFonts w:ascii="Times New Roman" w:hAnsi="Times New Roman"/>
          <w:sz w:val="28"/>
        </w:rPr>
      </w:pPr>
      <w:r>
        <w:rPr>
          <w:rFonts w:ascii="Times New Roman" w:hAnsi="Times New Roman"/>
          <w:sz w:val="28"/>
        </w:rPr>
        <w:t>муниципальной программы</w:t>
      </w:r>
    </w:p>
    <w:p w14:paraId="25000000">
      <w:pPr>
        <w:widowControl w:val="1"/>
        <w:spacing w:after="0" w:line="240" w:lineRule="auto"/>
        <w:ind w:firstLine="709"/>
        <w:rPr>
          <w:rFonts w:ascii="Times New Roman" w:hAnsi="Times New Roman"/>
          <w:sz w:val="28"/>
        </w:rPr>
      </w:pPr>
    </w:p>
    <w:tbl>
      <w:tblPr>
        <w:tblStyle w:val="Style_3"/>
        <w:tblW w:type="auto" w:w="0"/>
        <w:tblInd w:type="dxa" w:w="10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2254"/>
        <w:gridCol w:w="1432"/>
        <w:gridCol w:w="992"/>
        <w:gridCol w:w="992"/>
        <w:gridCol w:w="993"/>
        <w:gridCol w:w="992"/>
        <w:gridCol w:w="992"/>
        <w:gridCol w:w="850"/>
      </w:tblGrid>
      <w:tr>
        <w:tc>
          <w:tcPr>
            <w:tcW w:type="dxa" w:w="2254"/>
            <w:tcBorders>
              <w:top w:color="000000" w:sz="4" w:val="single"/>
              <w:left w:color="000000" w:sz="4" w:val="single"/>
              <w:bottom w:color="000000" w:sz="4" w:val="single"/>
              <w:right w:color="000000" w:sz="4" w:val="single"/>
            </w:tcBorders>
            <w:shd w:fill="auto" w:val="clear"/>
          </w:tcPr>
          <w:p w14:paraId="26000000">
            <w:pPr>
              <w:widowControl w:val="1"/>
              <w:spacing w:after="0" w:line="240" w:lineRule="auto"/>
              <w:ind/>
              <w:rPr>
                <w:rFonts w:ascii="Times New Roman" w:hAnsi="Times New Roman"/>
                <w:sz w:val="28"/>
              </w:rPr>
            </w:pPr>
            <w:r>
              <w:rPr>
                <w:rFonts w:ascii="Times New Roman" w:hAnsi="Times New Roman"/>
                <w:sz w:val="28"/>
              </w:rPr>
              <w:t>Наименование муниципальной программы</w:t>
            </w:r>
          </w:p>
        </w:tc>
        <w:tc>
          <w:tcPr>
            <w:tcW w:type="dxa" w:w="7243"/>
            <w:gridSpan w:val="7"/>
            <w:tcBorders>
              <w:top w:color="000000" w:sz="4" w:val="single"/>
              <w:left w:color="000000" w:sz="4" w:val="single"/>
              <w:bottom w:color="000000" w:sz="4" w:val="single"/>
              <w:right w:color="000000" w:sz="4" w:val="single"/>
            </w:tcBorders>
            <w:shd w:fill="auto" w:val="clear"/>
          </w:tcPr>
          <w:p w14:paraId="27000000">
            <w:pPr>
              <w:widowControl w:val="1"/>
              <w:spacing w:after="0" w:line="240" w:lineRule="auto"/>
              <w:ind/>
              <w:jc w:val="both"/>
              <w:rPr>
                <w:rFonts w:ascii="Times New Roman" w:hAnsi="Times New Roman"/>
                <w:sz w:val="28"/>
              </w:rPr>
            </w:pPr>
            <w:r>
              <w:rPr>
                <w:rFonts w:ascii="Times New Roman" w:hAnsi="Times New Roman"/>
                <w:sz w:val="28"/>
              </w:rPr>
              <w:t xml:space="preserve">«Социальная поддержка граждан на территории Кашинского муниципального округа </w:t>
            </w:r>
            <w:r>
              <w:rPr>
                <w:rFonts w:ascii="Times New Roman" w:hAnsi="Times New Roman"/>
                <w:sz w:val="28"/>
              </w:rPr>
              <w:t>Тверской области на 2025-2030 годы» (далее – Программа)</w:t>
            </w:r>
          </w:p>
        </w:tc>
      </w:tr>
      <w:tr>
        <w:trPr>
          <w:trHeight w:hRule="atLeast" w:val="1550"/>
        </w:trPr>
        <w:tc>
          <w:tcPr>
            <w:tcW w:type="dxa" w:w="2254"/>
            <w:tcBorders>
              <w:top w:color="000000" w:sz="4" w:val="single"/>
              <w:left w:color="000000" w:sz="4" w:val="single"/>
              <w:bottom w:color="000000" w:sz="4" w:val="single"/>
              <w:right w:color="000000" w:sz="4" w:val="single"/>
            </w:tcBorders>
            <w:shd w:fill="auto" w:val="clear"/>
          </w:tcPr>
          <w:p w14:paraId="28000000">
            <w:pPr>
              <w:widowControl w:val="1"/>
              <w:spacing w:after="0" w:line="240" w:lineRule="auto"/>
              <w:ind/>
              <w:rPr>
                <w:rFonts w:ascii="Times New Roman" w:hAnsi="Times New Roman"/>
                <w:sz w:val="28"/>
              </w:rPr>
            </w:pPr>
            <w:r>
              <w:rPr>
                <w:rFonts w:ascii="Times New Roman" w:hAnsi="Times New Roman"/>
                <w:sz w:val="28"/>
              </w:rPr>
              <w:t>Основание для разработки</w:t>
            </w:r>
          </w:p>
        </w:tc>
        <w:tc>
          <w:tcPr>
            <w:tcW w:type="dxa" w:w="7243"/>
            <w:gridSpan w:val="7"/>
            <w:tcBorders>
              <w:top w:color="000000" w:sz="4" w:val="single"/>
              <w:left w:color="000000" w:sz="4" w:val="single"/>
              <w:bottom w:color="000000" w:sz="4" w:val="single"/>
              <w:right w:color="000000" w:sz="4" w:val="single"/>
            </w:tcBorders>
            <w:shd w:fill="auto" w:val="clear"/>
          </w:tcPr>
          <w:p w14:paraId="29000000">
            <w:pPr>
              <w:widowControl w:val="1"/>
              <w:spacing w:after="0" w:line="240" w:lineRule="auto"/>
              <w:ind/>
              <w:jc w:val="both"/>
              <w:rPr>
                <w:rFonts w:ascii="Times New Roman" w:hAnsi="Times New Roman"/>
                <w:sz w:val="28"/>
              </w:rPr>
            </w:pPr>
            <w:r>
              <w:rPr>
                <w:rFonts w:ascii="Times New Roman" w:hAnsi="Times New Roman"/>
                <w:sz w:val="28"/>
              </w:rPr>
              <w:t xml:space="preserve">- Федеральный закон от 06.10.2003 № 131-ФЗ «Об общих принципах организации местного самоуправления в Российской Федерации», </w:t>
            </w:r>
          </w:p>
          <w:p w14:paraId="2A000000">
            <w:pPr>
              <w:widowControl w:val="1"/>
              <w:spacing w:after="0" w:line="240" w:lineRule="auto"/>
              <w:ind/>
              <w:jc w:val="both"/>
              <w:rPr>
                <w:rFonts w:ascii="Times New Roman" w:hAnsi="Times New Roman"/>
                <w:sz w:val="28"/>
              </w:rPr>
            </w:pPr>
            <w:r>
              <w:rPr>
                <w:rFonts w:ascii="Times New Roman" w:hAnsi="Times New Roman"/>
                <w:sz w:val="28"/>
              </w:rPr>
              <w:t xml:space="preserve">- Федеральный закон от 21.12.1996 № 159-ФЗ «О дополнительных гарантиях по социальной поддержке детей-сирот и детей, оставшихся без </w:t>
            </w:r>
            <w:r>
              <w:rPr>
                <w:rFonts w:ascii="Times New Roman" w:hAnsi="Times New Roman"/>
                <w:sz w:val="28"/>
              </w:rPr>
              <w:t xml:space="preserve">попечения родителей», </w:t>
            </w:r>
          </w:p>
          <w:p w14:paraId="2B000000">
            <w:pPr>
              <w:widowControl w:val="1"/>
              <w:spacing w:after="0" w:line="240" w:lineRule="auto"/>
              <w:ind/>
              <w:jc w:val="both"/>
              <w:rPr>
                <w:rFonts w:ascii="Times New Roman" w:hAnsi="Times New Roman"/>
                <w:sz w:val="28"/>
              </w:rPr>
            </w:pPr>
            <w:r>
              <w:rPr>
                <w:rFonts w:ascii="Times New Roman" w:hAnsi="Times New Roman"/>
                <w:sz w:val="28"/>
              </w:rPr>
              <w:t xml:space="preserve">- закон Тверской области от 06.02.2013 № 2-ЗО «Об обеспечении жилыми помещениями детей-сирот и детей, оставшихся без попечения родителей, лиц из числа детей-сирот и детей, оставшихся без попечения родителей», </w:t>
            </w:r>
          </w:p>
          <w:p w14:paraId="2C000000">
            <w:pPr>
              <w:widowControl w:val="1"/>
              <w:spacing w:after="0" w:line="240" w:lineRule="auto"/>
              <w:ind/>
              <w:jc w:val="both"/>
              <w:rPr>
                <w:rFonts w:ascii="Times New Roman" w:hAnsi="Times New Roman"/>
                <w:sz w:val="28"/>
              </w:rPr>
            </w:pPr>
            <w:r>
              <w:rPr>
                <w:rFonts w:ascii="Times New Roman" w:hAnsi="Times New Roman"/>
                <w:sz w:val="28"/>
              </w:rPr>
              <w:t>- закон Тверской област</w:t>
            </w:r>
            <w:r>
              <w:rPr>
                <w:rFonts w:ascii="Times New Roman" w:hAnsi="Times New Roman"/>
                <w:sz w:val="28"/>
              </w:rPr>
              <w:t xml:space="preserve">и от 07.12.2011 № 78-ЗО «О наделении органов местного самоуправления Тверской области государственными полномочиями Тверской области по обеспечению жилыми помещениями отдельных категорий граждан», </w:t>
            </w:r>
          </w:p>
          <w:p w14:paraId="2D000000">
            <w:pPr>
              <w:widowControl w:val="1"/>
              <w:spacing w:after="0" w:line="240" w:lineRule="auto"/>
              <w:ind/>
              <w:jc w:val="both"/>
              <w:rPr>
                <w:rFonts w:ascii="Times New Roman" w:hAnsi="Times New Roman"/>
                <w:sz w:val="28"/>
              </w:rPr>
            </w:pPr>
            <w:r>
              <w:rPr>
                <w:rFonts w:ascii="Times New Roman" w:hAnsi="Times New Roman"/>
                <w:sz w:val="28"/>
              </w:rPr>
              <w:t>- Постановление Правительства Тверской области от 05.04.20</w:t>
            </w:r>
            <w:r>
              <w:rPr>
                <w:rFonts w:ascii="Times New Roman" w:hAnsi="Times New Roman"/>
                <w:sz w:val="28"/>
              </w:rPr>
              <w:t xml:space="preserve">12 №142-пп «Об утверждении порядка расходования субвенций, представленных из областного бюджета Тверской области бюджетам муниципальных образований Тверской области на реализацию переданных государственных полномочий Тверской области по обеспечению жилыми </w:t>
            </w:r>
            <w:r>
              <w:rPr>
                <w:rFonts w:ascii="Times New Roman" w:hAnsi="Times New Roman"/>
                <w:sz w:val="28"/>
              </w:rPr>
              <w:t>помещениями отдельных категорий граждан»,</w:t>
            </w:r>
          </w:p>
          <w:p w14:paraId="2E000000">
            <w:pPr>
              <w:widowControl w:val="1"/>
              <w:spacing w:after="0" w:line="240" w:lineRule="auto"/>
              <w:ind/>
              <w:jc w:val="both"/>
              <w:rPr>
                <w:rFonts w:ascii="Times New Roman" w:hAnsi="Times New Roman"/>
                <w:sz w:val="28"/>
              </w:rPr>
            </w:pPr>
            <w:r>
              <w:rPr>
                <w:rFonts w:ascii="Times New Roman" w:hAnsi="Times New Roman"/>
                <w:sz w:val="28"/>
              </w:rPr>
              <w:t xml:space="preserve">- Постановление Правительства Тверской области от 26.02.2013 № 62-пп «Об отдельных вопросах обеспечения жилыми помещениями детей-сирот и детей, оставшихся без попечения родителей, лиц из числа </w:t>
            </w:r>
            <w:r>
              <w:rPr>
                <w:rFonts w:ascii="Times New Roman" w:hAnsi="Times New Roman"/>
                <w:sz w:val="28"/>
              </w:rPr>
              <w:t>детей-сирот и детей, оставшихся без попечения родителей»,</w:t>
            </w:r>
          </w:p>
          <w:p w14:paraId="2F000000">
            <w:pPr>
              <w:widowControl w:val="1"/>
              <w:spacing w:after="0" w:line="240" w:lineRule="auto"/>
              <w:ind/>
              <w:jc w:val="both"/>
              <w:rPr>
                <w:rFonts w:ascii="Times New Roman" w:hAnsi="Times New Roman"/>
                <w:sz w:val="28"/>
              </w:rPr>
            </w:pPr>
            <w:r>
              <w:rPr>
                <w:rFonts w:ascii="Times New Roman" w:hAnsi="Times New Roman"/>
                <w:sz w:val="28"/>
              </w:rPr>
              <w:t>- Постановление Правительства Тверской области от 15.02.2024 № 51-пп «О государственной программе Тверской области "Развитие демографической и семейной политики Тверской области»,</w:t>
            </w:r>
          </w:p>
          <w:p w14:paraId="30000000">
            <w:pPr>
              <w:widowControl w:val="1"/>
              <w:spacing w:after="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Федеральный зако</w:t>
            </w:r>
            <w:r>
              <w:rPr>
                <w:rFonts w:ascii="Times New Roman" w:hAnsi="Times New Roman"/>
                <w:sz w:val="28"/>
              </w:rPr>
              <w:t>н от 12.12.2023 № 565-ФЗ «О занятости населения в Российской Федерации».</w:t>
            </w:r>
          </w:p>
        </w:tc>
      </w:tr>
      <w:tr>
        <w:tc>
          <w:tcPr>
            <w:tcW w:type="dxa" w:w="2254"/>
            <w:tcBorders>
              <w:top w:color="000000" w:sz="4" w:val="single"/>
              <w:left w:color="000000" w:sz="4" w:val="single"/>
              <w:bottom w:color="000000" w:sz="4" w:val="single"/>
              <w:right w:color="000000" w:sz="4" w:val="single"/>
            </w:tcBorders>
            <w:shd w:fill="auto" w:val="clear"/>
          </w:tcPr>
          <w:p w14:paraId="31000000">
            <w:pPr>
              <w:widowControl w:val="1"/>
              <w:spacing w:after="0" w:line="240" w:lineRule="auto"/>
              <w:ind/>
              <w:rPr>
                <w:rFonts w:ascii="Times New Roman" w:hAnsi="Times New Roman"/>
                <w:sz w:val="28"/>
              </w:rPr>
            </w:pPr>
            <w:r>
              <w:rPr>
                <w:rFonts w:ascii="Times New Roman" w:hAnsi="Times New Roman"/>
                <w:sz w:val="28"/>
              </w:rPr>
              <w:t xml:space="preserve">Администратор </w:t>
            </w:r>
            <w:r>
              <w:rPr>
                <w:rFonts w:ascii="Times New Roman" w:hAnsi="Times New Roman"/>
                <w:sz w:val="28"/>
              </w:rPr>
              <w:t>муниципальной программы</w:t>
            </w:r>
          </w:p>
        </w:tc>
        <w:tc>
          <w:tcPr>
            <w:tcW w:type="dxa" w:w="7243"/>
            <w:gridSpan w:val="7"/>
            <w:tcBorders>
              <w:top w:color="000000" w:sz="4" w:val="single"/>
              <w:left w:color="000000" w:sz="4" w:val="single"/>
              <w:bottom w:color="000000" w:sz="4" w:val="single"/>
              <w:right w:color="000000" w:sz="4" w:val="single"/>
            </w:tcBorders>
            <w:shd w:fill="auto" w:val="clear"/>
          </w:tcPr>
          <w:p w14:paraId="32000000">
            <w:pPr>
              <w:widowControl w:val="1"/>
              <w:spacing w:after="0" w:line="240" w:lineRule="auto"/>
              <w:ind/>
              <w:jc w:val="both"/>
              <w:rPr>
                <w:rFonts w:ascii="Times New Roman" w:hAnsi="Times New Roman"/>
                <w:sz w:val="28"/>
              </w:rPr>
            </w:pPr>
            <w:r>
              <w:rPr>
                <w:rFonts w:ascii="Times New Roman" w:hAnsi="Times New Roman"/>
                <w:sz w:val="28"/>
              </w:rPr>
              <w:t>Администрация Кашинского муниципального округа Тверской области</w:t>
            </w:r>
          </w:p>
        </w:tc>
      </w:tr>
      <w:tr>
        <w:tc>
          <w:tcPr>
            <w:tcW w:type="dxa" w:w="2254"/>
            <w:tcBorders>
              <w:top w:color="000000" w:sz="4" w:val="single"/>
              <w:left w:color="000000" w:sz="4" w:val="single"/>
              <w:bottom w:color="000000" w:sz="4" w:val="single"/>
              <w:right w:color="000000" w:sz="4" w:val="single"/>
            </w:tcBorders>
            <w:shd w:fill="auto" w:val="clear"/>
          </w:tcPr>
          <w:p w14:paraId="33000000">
            <w:pPr>
              <w:widowControl w:val="1"/>
              <w:spacing w:after="0" w:line="240" w:lineRule="auto"/>
              <w:ind/>
              <w:jc w:val="both"/>
              <w:rPr>
                <w:rFonts w:ascii="Times New Roman" w:hAnsi="Times New Roman"/>
                <w:sz w:val="28"/>
              </w:rPr>
            </w:pPr>
            <w:r>
              <w:rPr>
                <w:rFonts w:ascii="Times New Roman" w:hAnsi="Times New Roman"/>
                <w:sz w:val="28"/>
              </w:rPr>
              <w:t xml:space="preserve">Исполнители </w:t>
            </w:r>
            <w:r>
              <w:rPr>
                <w:rFonts w:ascii="Times New Roman" w:hAnsi="Times New Roman"/>
                <w:sz w:val="28"/>
              </w:rPr>
              <w:t>муниципальной программы</w:t>
            </w:r>
          </w:p>
        </w:tc>
        <w:tc>
          <w:tcPr>
            <w:tcW w:type="dxa" w:w="7243"/>
            <w:gridSpan w:val="7"/>
            <w:tcBorders>
              <w:top w:color="000000" w:sz="4" w:val="single"/>
              <w:left w:color="000000" w:sz="4" w:val="single"/>
              <w:bottom w:color="000000" w:sz="4" w:val="single"/>
              <w:right w:color="000000" w:sz="4" w:val="single"/>
            </w:tcBorders>
            <w:shd w:fill="auto" w:val="clear"/>
          </w:tcPr>
          <w:p w14:paraId="34000000">
            <w:pPr>
              <w:widowControl w:val="1"/>
              <w:spacing w:after="0" w:line="240" w:lineRule="auto"/>
              <w:ind/>
              <w:jc w:val="both"/>
              <w:rPr>
                <w:rFonts w:ascii="Times New Roman" w:hAnsi="Times New Roman"/>
                <w:sz w:val="28"/>
              </w:rPr>
            </w:pPr>
            <w:r>
              <w:rPr>
                <w:rFonts w:ascii="Times New Roman" w:hAnsi="Times New Roman"/>
                <w:sz w:val="28"/>
              </w:rPr>
              <w:t xml:space="preserve">Заместитель Главы </w:t>
            </w:r>
            <w:r>
              <w:rPr>
                <w:rFonts w:ascii="Times New Roman" w:hAnsi="Times New Roman"/>
                <w:sz w:val="28"/>
              </w:rPr>
              <w:t>Администрации Кашинского муниципального округа Тверской области по социальным вопросам;</w:t>
            </w:r>
          </w:p>
          <w:p w14:paraId="35000000">
            <w:pPr>
              <w:widowControl w:val="1"/>
              <w:spacing w:after="0" w:line="240" w:lineRule="auto"/>
              <w:ind/>
              <w:jc w:val="both"/>
              <w:rPr>
                <w:rFonts w:ascii="Times New Roman" w:hAnsi="Times New Roman"/>
                <w:sz w:val="28"/>
              </w:rPr>
            </w:pPr>
            <w:r>
              <w:rPr>
                <w:rFonts w:ascii="Times New Roman" w:hAnsi="Times New Roman"/>
                <w:sz w:val="28"/>
              </w:rPr>
              <w:t>Отдел образования Администрации Кашинского муниципального округа Тверской области;</w:t>
            </w:r>
          </w:p>
          <w:p w14:paraId="36000000">
            <w:pPr>
              <w:widowControl w:val="1"/>
              <w:spacing w:after="0" w:line="240" w:lineRule="auto"/>
              <w:ind/>
              <w:rPr>
                <w:rFonts w:ascii="Times New Roman" w:hAnsi="Times New Roman"/>
                <w:sz w:val="28"/>
              </w:rPr>
            </w:pPr>
            <w:r>
              <w:rPr>
                <w:rFonts w:ascii="Times New Roman" w:hAnsi="Times New Roman"/>
                <w:sz w:val="28"/>
              </w:rPr>
              <w:t>Комитет по культуре, туризму, спорту и делам молодёжи Администрации Кашинского муници</w:t>
            </w:r>
            <w:r>
              <w:rPr>
                <w:rFonts w:ascii="Times New Roman" w:hAnsi="Times New Roman"/>
                <w:sz w:val="28"/>
              </w:rPr>
              <w:t xml:space="preserve">пального округа Тверской области; </w:t>
            </w:r>
          </w:p>
          <w:p w14:paraId="37000000">
            <w:pPr>
              <w:widowControl w:val="1"/>
              <w:spacing w:after="0" w:line="240" w:lineRule="auto"/>
              <w:ind/>
              <w:jc w:val="both"/>
              <w:rPr>
                <w:rFonts w:ascii="Times New Roman" w:hAnsi="Times New Roman"/>
                <w:sz w:val="28"/>
              </w:rPr>
            </w:pPr>
            <w:r>
              <w:rPr>
                <w:rFonts w:ascii="Times New Roman" w:hAnsi="Times New Roman"/>
                <w:sz w:val="28"/>
              </w:rPr>
              <w:t>Комитет по управлению имуществом Администрации Кашинского муниципального округа Тверской области</w:t>
            </w:r>
          </w:p>
        </w:tc>
      </w:tr>
      <w:tr>
        <w:tc>
          <w:tcPr>
            <w:tcW w:type="dxa" w:w="2254"/>
            <w:tcBorders>
              <w:top w:color="000000" w:sz="4" w:val="single"/>
              <w:left w:color="000000" w:sz="4" w:val="single"/>
              <w:bottom w:color="000000" w:sz="4" w:val="single"/>
              <w:right w:color="000000" w:sz="4" w:val="single"/>
            </w:tcBorders>
            <w:shd w:fill="auto" w:val="clear"/>
          </w:tcPr>
          <w:p w14:paraId="38000000">
            <w:pPr>
              <w:widowControl w:val="1"/>
              <w:spacing w:after="0" w:line="240" w:lineRule="auto"/>
              <w:ind/>
              <w:jc w:val="both"/>
              <w:rPr>
                <w:rFonts w:ascii="Times New Roman" w:hAnsi="Times New Roman"/>
                <w:sz w:val="28"/>
              </w:rPr>
            </w:pPr>
            <w:r>
              <w:rPr>
                <w:rFonts w:ascii="Times New Roman" w:hAnsi="Times New Roman"/>
                <w:sz w:val="28"/>
              </w:rPr>
              <w:t xml:space="preserve">Срок реализации </w:t>
            </w:r>
            <w:r>
              <w:rPr>
                <w:rFonts w:ascii="Times New Roman" w:hAnsi="Times New Roman"/>
                <w:sz w:val="28"/>
              </w:rPr>
              <w:t>муниципальной программы</w:t>
            </w:r>
          </w:p>
        </w:tc>
        <w:tc>
          <w:tcPr>
            <w:tcW w:type="dxa" w:w="7243"/>
            <w:gridSpan w:val="7"/>
            <w:tcBorders>
              <w:top w:color="000000" w:sz="4" w:val="single"/>
              <w:left w:color="000000" w:sz="4" w:val="single"/>
              <w:bottom w:color="000000" w:sz="4" w:val="single"/>
              <w:right w:color="000000" w:sz="4" w:val="single"/>
            </w:tcBorders>
            <w:shd w:fill="auto" w:val="clear"/>
          </w:tcPr>
          <w:p w14:paraId="39000000">
            <w:pPr>
              <w:widowControl w:val="1"/>
              <w:spacing w:after="0" w:line="240" w:lineRule="auto"/>
              <w:ind/>
              <w:jc w:val="both"/>
              <w:rPr>
                <w:rFonts w:ascii="Times New Roman" w:hAnsi="Times New Roman"/>
                <w:sz w:val="28"/>
              </w:rPr>
            </w:pPr>
            <w:r>
              <w:rPr>
                <w:rFonts w:ascii="Times New Roman" w:hAnsi="Times New Roman"/>
                <w:sz w:val="28"/>
              </w:rPr>
              <w:t>2025-2030 годы</w:t>
            </w:r>
          </w:p>
        </w:tc>
      </w:tr>
      <w:tr>
        <w:tc>
          <w:tcPr>
            <w:tcW w:type="dxa" w:w="2254"/>
            <w:tcBorders>
              <w:top w:color="000000" w:sz="4" w:val="single"/>
              <w:left w:color="000000" w:sz="4" w:val="single"/>
              <w:bottom w:color="000000" w:sz="4" w:val="single"/>
              <w:right w:color="000000" w:sz="4" w:val="single"/>
            </w:tcBorders>
            <w:shd w:fill="auto" w:val="clear"/>
          </w:tcPr>
          <w:p w14:paraId="3A000000">
            <w:pPr>
              <w:widowControl w:val="1"/>
              <w:spacing w:after="0" w:line="240" w:lineRule="auto"/>
              <w:ind/>
              <w:jc w:val="both"/>
              <w:rPr>
                <w:rFonts w:ascii="Times New Roman" w:hAnsi="Times New Roman"/>
                <w:sz w:val="28"/>
              </w:rPr>
            </w:pPr>
            <w:r>
              <w:rPr>
                <w:rFonts w:ascii="Times New Roman" w:hAnsi="Times New Roman"/>
                <w:sz w:val="28"/>
              </w:rPr>
              <w:t xml:space="preserve">Цели </w:t>
            </w:r>
            <w:r>
              <w:rPr>
                <w:rFonts w:ascii="Times New Roman" w:hAnsi="Times New Roman"/>
                <w:sz w:val="28"/>
              </w:rPr>
              <w:t>муниципальной программы</w:t>
            </w:r>
          </w:p>
        </w:tc>
        <w:tc>
          <w:tcPr>
            <w:tcW w:type="dxa" w:w="7243"/>
            <w:gridSpan w:val="7"/>
            <w:tcBorders>
              <w:top w:color="000000" w:sz="4" w:val="single"/>
              <w:left w:color="000000" w:sz="4" w:val="single"/>
              <w:bottom w:color="000000" w:sz="4" w:val="single"/>
              <w:right w:color="000000" w:sz="4" w:val="single"/>
            </w:tcBorders>
            <w:shd w:fill="auto" w:val="clear"/>
          </w:tcPr>
          <w:p w14:paraId="3B000000">
            <w:pPr>
              <w:widowControl w:val="1"/>
              <w:spacing w:after="0" w:line="240" w:lineRule="auto"/>
              <w:ind/>
              <w:jc w:val="both"/>
              <w:rPr>
                <w:rFonts w:ascii="Times New Roman" w:hAnsi="Times New Roman"/>
                <w:sz w:val="28"/>
              </w:rPr>
            </w:pPr>
            <w:r>
              <w:rPr>
                <w:rFonts w:ascii="Times New Roman" w:hAnsi="Times New Roman"/>
                <w:sz w:val="28"/>
              </w:rPr>
              <w:t>1. Объединение усилий органов местного</w:t>
            </w:r>
            <w:r>
              <w:rPr>
                <w:rFonts w:ascii="Times New Roman" w:hAnsi="Times New Roman"/>
                <w:sz w:val="28"/>
              </w:rPr>
              <w:t xml:space="preserve"> самоуправления, Государственного казённого учреждения Тверской области «Центр занятости населения Кашинского муниципального округа Тверской области» и других участников рынка труда, согласованность их действий при реализации мероприятий по содействию заня</w:t>
            </w:r>
            <w:r>
              <w:rPr>
                <w:rFonts w:ascii="Times New Roman" w:hAnsi="Times New Roman"/>
                <w:sz w:val="28"/>
              </w:rPr>
              <w:t>тости населения.</w:t>
            </w:r>
          </w:p>
          <w:p w14:paraId="3C000000">
            <w:pPr>
              <w:widowControl w:val="1"/>
              <w:spacing w:after="0" w:line="240" w:lineRule="auto"/>
              <w:ind/>
              <w:jc w:val="both"/>
              <w:rPr>
                <w:rFonts w:ascii="Times New Roman" w:hAnsi="Times New Roman"/>
                <w:color w:val="FF0000"/>
                <w:sz w:val="28"/>
              </w:rPr>
            </w:pPr>
            <w:r>
              <w:rPr>
                <w:rFonts w:ascii="Times New Roman" w:hAnsi="Times New Roman"/>
                <w:sz w:val="28"/>
              </w:rPr>
              <w:t>2. Социальная поддержка и улучшение качества жизни социально уязвимых категорий граждан.</w:t>
            </w:r>
          </w:p>
        </w:tc>
      </w:tr>
      <w:tr>
        <w:tc>
          <w:tcPr>
            <w:tcW w:type="dxa" w:w="2254"/>
            <w:tcBorders>
              <w:top w:color="000000" w:sz="4" w:val="single"/>
              <w:left w:color="000000" w:sz="4" w:val="single"/>
              <w:bottom w:color="000000" w:sz="4" w:val="single"/>
              <w:right w:color="000000" w:sz="4" w:val="single"/>
            </w:tcBorders>
            <w:shd w:fill="auto" w:val="clear"/>
          </w:tcPr>
          <w:p w14:paraId="3D000000">
            <w:pPr>
              <w:widowControl w:val="1"/>
              <w:spacing w:after="0" w:line="240" w:lineRule="auto"/>
              <w:ind/>
              <w:jc w:val="both"/>
              <w:rPr>
                <w:rFonts w:ascii="Times New Roman" w:hAnsi="Times New Roman"/>
                <w:sz w:val="28"/>
              </w:rPr>
            </w:pPr>
            <w:r>
              <w:rPr>
                <w:rFonts w:ascii="Times New Roman" w:hAnsi="Times New Roman"/>
                <w:sz w:val="28"/>
              </w:rPr>
              <w:t>Подпрограммы</w:t>
            </w:r>
          </w:p>
        </w:tc>
        <w:tc>
          <w:tcPr>
            <w:tcW w:type="dxa" w:w="7243"/>
            <w:gridSpan w:val="7"/>
            <w:tcBorders>
              <w:top w:color="000000" w:sz="4" w:val="single"/>
              <w:left w:color="000000" w:sz="4" w:val="single"/>
              <w:bottom w:color="000000" w:sz="4" w:val="single"/>
              <w:right w:color="000000" w:sz="4" w:val="single"/>
            </w:tcBorders>
            <w:shd w:fill="auto" w:val="clear"/>
          </w:tcPr>
          <w:p w14:paraId="3E000000">
            <w:pPr>
              <w:widowControl w:val="1"/>
              <w:spacing w:after="0" w:line="240" w:lineRule="auto"/>
              <w:ind/>
              <w:jc w:val="both"/>
              <w:rPr>
                <w:rFonts w:ascii="Times New Roman" w:hAnsi="Times New Roman"/>
                <w:sz w:val="28"/>
              </w:rPr>
            </w:pPr>
            <w:r>
              <w:rPr>
                <w:rFonts w:ascii="Times New Roman" w:hAnsi="Times New Roman"/>
                <w:sz w:val="28"/>
              </w:rPr>
              <w:t>Подпрограмма 1 «Содействие временной занятости безработных и ищущих работу граждан» (далее - подпрограмма 1).</w:t>
            </w:r>
          </w:p>
          <w:p w14:paraId="3F000000">
            <w:pPr>
              <w:widowControl w:val="1"/>
              <w:spacing w:after="0" w:line="240" w:lineRule="auto"/>
              <w:ind/>
              <w:jc w:val="both"/>
              <w:rPr>
                <w:rFonts w:ascii="Times New Roman" w:hAnsi="Times New Roman"/>
                <w:sz w:val="28"/>
              </w:rPr>
            </w:pPr>
            <w:r>
              <w:rPr>
                <w:rFonts w:ascii="Times New Roman" w:hAnsi="Times New Roman"/>
                <w:sz w:val="28"/>
              </w:rPr>
              <w:t>Подпрограмма 2 «Обеспечени</w:t>
            </w:r>
            <w:r>
              <w:rPr>
                <w:rFonts w:ascii="Times New Roman" w:hAnsi="Times New Roman"/>
                <w:sz w:val="28"/>
              </w:rPr>
              <w:t>е жильем отдельных категорий граждан» (далее - подпрограмма 2).</w:t>
            </w:r>
          </w:p>
        </w:tc>
      </w:tr>
      <w:tr>
        <w:tc>
          <w:tcPr>
            <w:tcW w:type="dxa" w:w="2254"/>
            <w:tcBorders>
              <w:top w:color="000000" w:sz="4" w:val="single"/>
              <w:left w:color="000000" w:sz="4" w:val="single"/>
              <w:bottom w:color="000000" w:sz="4" w:val="single"/>
              <w:right w:color="000000" w:sz="4" w:val="single"/>
            </w:tcBorders>
            <w:shd w:fill="auto" w:val="clear"/>
          </w:tcPr>
          <w:p w14:paraId="40000000">
            <w:pPr>
              <w:widowControl w:val="1"/>
              <w:spacing w:after="0" w:line="240" w:lineRule="auto"/>
              <w:ind/>
              <w:jc w:val="both"/>
              <w:rPr>
                <w:rFonts w:ascii="Times New Roman" w:hAnsi="Times New Roman"/>
                <w:sz w:val="28"/>
              </w:rPr>
            </w:pPr>
            <w:r>
              <w:rPr>
                <w:rFonts w:ascii="Times New Roman" w:hAnsi="Times New Roman"/>
                <w:sz w:val="28"/>
              </w:rPr>
              <w:t xml:space="preserve">Ожидаемые результаты реализации </w:t>
            </w:r>
            <w:r>
              <w:rPr>
                <w:rFonts w:ascii="Times New Roman" w:hAnsi="Times New Roman"/>
                <w:sz w:val="28"/>
              </w:rPr>
              <w:t>муниципальной программы</w:t>
            </w:r>
          </w:p>
        </w:tc>
        <w:tc>
          <w:tcPr>
            <w:tcW w:type="dxa" w:w="7243"/>
            <w:gridSpan w:val="7"/>
            <w:tcBorders>
              <w:top w:color="000000" w:sz="4" w:val="single"/>
              <w:left w:color="000000" w:sz="4" w:val="single"/>
              <w:bottom w:color="000000" w:sz="4" w:val="single"/>
              <w:right w:color="000000" w:sz="4" w:val="single"/>
            </w:tcBorders>
            <w:shd w:fill="auto" w:val="clear"/>
          </w:tcPr>
          <w:p w14:paraId="41000000">
            <w:pPr>
              <w:widowControl w:val="1"/>
              <w:spacing w:after="0" w:line="240" w:lineRule="auto"/>
              <w:ind w:left="34"/>
              <w:jc w:val="both"/>
              <w:rPr>
                <w:rFonts w:ascii="Times New Roman" w:hAnsi="Times New Roman"/>
                <w:sz w:val="28"/>
              </w:rPr>
            </w:pPr>
            <w:r>
              <w:rPr>
                <w:rFonts w:ascii="Times New Roman" w:hAnsi="Times New Roman"/>
                <w:sz w:val="28"/>
              </w:rPr>
              <w:t>1.Количество созданных временных рабочих мест в ходе реализации Программы за период 2025-2030 годы - не менее 4.</w:t>
            </w:r>
          </w:p>
          <w:p w14:paraId="42000000">
            <w:pPr>
              <w:widowControl w:val="1"/>
              <w:spacing w:after="0" w:line="240" w:lineRule="auto"/>
              <w:ind w:left="34"/>
              <w:jc w:val="both"/>
              <w:rPr>
                <w:rFonts w:ascii="Times New Roman" w:hAnsi="Times New Roman"/>
                <w:sz w:val="28"/>
              </w:rPr>
            </w:pPr>
            <w:r>
              <w:rPr>
                <w:rFonts w:ascii="Times New Roman" w:hAnsi="Times New Roman"/>
                <w:sz w:val="28"/>
              </w:rPr>
              <w:t>2.Численность граждан, трудоустроенных в ходе реализации Программы за период 2025-2030 годы – не менее 4.</w:t>
            </w:r>
          </w:p>
          <w:p w14:paraId="43000000">
            <w:pPr>
              <w:widowControl w:val="1"/>
              <w:spacing w:after="0" w:line="240" w:lineRule="auto"/>
              <w:ind w:left="34"/>
              <w:jc w:val="both"/>
              <w:rPr>
                <w:rFonts w:ascii="Times New Roman" w:hAnsi="Times New Roman"/>
                <w:sz w:val="28"/>
              </w:rPr>
            </w:pPr>
            <w:r>
              <w:rPr>
                <w:rFonts w:ascii="Times New Roman" w:hAnsi="Times New Roman"/>
                <w:sz w:val="28"/>
              </w:rPr>
              <w:t>3.Увеличение количества детей-сирот и детей, оставшихся без попечения родителей, лиц из их числа, обеспеченных жильем, в текущем году.</w:t>
            </w:r>
          </w:p>
          <w:p w14:paraId="44000000">
            <w:pPr>
              <w:widowControl w:val="1"/>
              <w:spacing w:after="0" w:line="240" w:lineRule="auto"/>
              <w:ind w:left="34"/>
              <w:jc w:val="both"/>
              <w:rPr>
                <w:rFonts w:ascii="Times New Roman" w:hAnsi="Times New Roman"/>
                <w:sz w:val="28"/>
              </w:rPr>
            </w:pPr>
            <w:r>
              <w:rPr>
                <w:rFonts w:ascii="Times New Roman" w:hAnsi="Times New Roman"/>
                <w:sz w:val="28"/>
              </w:rPr>
              <w:t>4.Увеличение ко</w:t>
            </w:r>
            <w:r>
              <w:rPr>
                <w:rFonts w:ascii="Times New Roman" w:hAnsi="Times New Roman"/>
                <w:sz w:val="28"/>
              </w:rPr>
              <w:t>личества малоимущих многодетных семей, улучшивших жилищные условия, состоящих на учете в качестве нуждающихся в жилых помещениях, предоставляемых по договорам социального найма, в текущем году.</w:t>
            </w:r>
          </w:p>
        </w:tc>
      </w:tr>
      <w:tr>
        <w:trPr>
          <w:trHeight w:hRule="atLeast" w:val="1615"/>
        </w:trPr>
        <w:tc>
          <w:tcPr>
            <w:tcW w:type="dxa" w:w="2254"/>
            <w:vMerge w:val="restart"/>
            <w:tcBorders>
              <w:top w:color="000000" w:sz="4" w:val="single"/>
              <w:left w:color="000000" w:sz="4" w:val="single"/>
              <w:bottom w:color="000000" w:sz="4" w:val="single"/>
              <w:right w:color="000000" w:sz="4" w:val="single"/>
            </w:tcBorders>
            <w:shd w:fill="auto" w:val="clear"/>
          </w:tcPr>
          <w:p w14:paraId="45000000">
            <w:pPr>
              <w:widowControl w:val="1"/>
              <w:spacing w:after="0" w:line="240" w:lineRule="auto"/>
              <w:ind/>
              <w:jc w:val="both"/>
              <w:rPr>
                <w:rFonts w:ascii="Times New Roman" w:hAnsi="Times New Roman"/>
                <w:sz w:val="28"/>
              </w:rPr>
            </w:pPr>
            <w:r>
              <w:rPr>
                <w:rFonts w:ascii="Times New Roman" w:hAnsi="Times New Roman"/>
                <w:sz w:val="28"/>
              </w:rPr>
              <w:t xml:space="preserve">Объемы и источники финансирования </w:t>
            </w:r>
            <w:r>
              <w:rPr>
                <w:rFonts w:ascii="Times New Roman" w:hAnsi="Times New Roman"/>
                <w:sz w:val="28"/>
              </w:rPr>
              <w:t>муниципальной программы</w:t>
            </w:r>
            <w:r>
              <w:rPr>
                <w:rFonts w:ascii="Times New Roman" w:hAnsi="Times New Roman"/>
                <w:sz w:val="28"/>
              </w:rPr>
              <w:t xml:space="preserve"> по </w:t>
            </w:r>
            <w:r>
              <w:rPr>
                <w:rFonts w:ascii="Times New Roman" w:hAnsi="Times New Roman"/>
                <w:sz w:val="28"/>
              </w:rPr>
              <w:t xml:space="preserve">годам ее </w:t>
            </w:r>
            <w:r>
              <w:rPr>
                <w:rFonts w:ascii="Times New Roman" w:hAnsi="Times New Roman"/>
                <w:sz w:val="28"/>
              </w:rPr>
              <w:t>реализации в разрезе подпрограмм</w:t>
            </w:r>
          </w:p>
        </w:tc>
        <w:tc>
          <w:tcPr>
            <w:tcW w:type="dxa" w:w="7243"/>
            <w:gridSpan w:val="7"/>
            <w:tcBorders>
              <w:top w:color="000000" w:sz="4" w:val="single"/>
              <w:left w:color="000000" w:sz="4" w:val="single"/>
              <w:bottom w:color="000000" w:sz="4" w:val="single"/>
              <w:right w:color="000000" w:sz="4" w:val="single"/>
            </w:tcBorders>
            <w:shd w:fill="auto" w:val="clear"/>
          </w:tcPr>
          <w:p w14:paraId="46000000">
            <w:pPr>
              <w:widowControl w:val="1"/>
              <w:spacing w:after="0" w:line="240" w:lineRule="auto"/>
              <w:ind/>
              <w:jc w:val="both"/>
              <w:rPr>
                <w:rFonts w:ascii="Times New Roman" w:hAnsi="Times New Roman"/>
                <w:sz w:val="24"/>
              </w:rPr>
            </w:pPr>
            <w:r>
              <w:rPr>
                <w:rFonts w:ascii="Times New Roman" w:hAnsi="Times New Roman"/>
                <w:sz w:val="28"/>
              </w:rPr>
              <w:t xml:space="preserve">Общий объем финансирования </w:t>
            </w:r>
            <w:r>
              <w:rPr>
                <w:rFonts w:ascii="Times New Roman" w:hAnsi="Times New Roman"/>
                <w:sz w:val="28"/>
              </w:rPr>
              <w:t>П</w:t>
            </w:r>
            <w:r>
              <w:rPr>
                <w:rFonts w:ascii="Times New Roman" w:hAnsi="Times New Roman"/>
                <w:sz w:val="28"/>
              </w:rPr>
              <w:t>рограммы на 2025-2030 годы 9671,3 тыс. руб., в том числе за счёт средств федерального и (или) областного бюджетов – 8730,4тыс. руб., средств бюджета Кашинского муниципального округа Твер</w:t>
            </w:r>
            <w:r>
              <w:rPr>
                <w:rFonts w:ascii="Times New Roman" w:hAnsi="Times New Roman"/>
                <w:sz w:val="28"/>
              </w:rPr>
              <w:t>ской области– 940,9</w:t>
            </w:r>
            <w:r>
              <w:rPr>
                <w:rFonts w:ascii="Times New Roman" w:hAnsi="Times New Roman"/>
                <w:color w:themeColor="text1" w:val="000000"/>
                <w:sz w:val="28"/>
              </w:rPr>
              <w:t xml:space="preserve"> тыс</w:t>
            </w:r>
            <w:r>
              <w:rPr>
                <w:rFonts w:ascii="Times New Roman" w:hAnsi="Times New Roman"/>
                <w:sz w:val="28"/>
              </w:rPr>
              <w:t>. руб., в том числе</w:t>
            </w:r>
            <w:r>
              <w:rPr>
                <w:rFonts w:ascii="Times New Roman" w:hAnsi="Times New Roman"/>
                <w:sz w:val="24"/>
              </w:rPr>
              <w:t>:</w:t>
            </w:r>
          </w:p>
        </w:tc>
      </w:tr>
      <w:tr>
        <w:trPr>
          <w:trHeight w:hRule="atLeast" w:val="284"/>
        </w:trPr>
        <w:tc>
          <w:tcPr>
            <w:tcW w:type="dxa" w:w="2254"/>
            <w:gridSpan w:val="1"/>
            <w:vMerge w:val="continue"/>
            <w:tcBorders>
              <w:top w:color="000000" w:sz="4" w:val="single"/>
              <w:left w:color="000000" w:sz="4" w:val="single"/>
              <w:bottom w:color="000000" w:sz="4" w:val="single"/>
              <w:right w:color="000000" w:sz="4" w:val="single"/>
            </w:tcBorders>
            <w:shd w:fill="auto" w:val="clear"/>
          </w:tcPr>
          <w:p/>
        </w:tc>
        <w:tc>
          <w:tcPr>
            <w:tcW w:type="dxa" w:w="1432"/>
            <w:vMerge w:val="restart"/>
            <w:tcBorders>
              <w:top w:color="000000" w:sz="4" w:val="single"/>
              <w:left w:color="000000" w:sz="4" w:val="single"/>
              <w:bottom w:color="000000" w:sz="4" w:val="single"/>
              <w:right w:color="000000" w:sz="4" w:val="single"/>
            </w:tcBorders>
            <w:shd w:fill="auto" w:val="clear"/>
          </w:tcPr>
          <w:p w14:paraId="47000000">
            <w:pPr>
              <w:widowControl w:val="1"/>
              <w:spacing w:after="0" w:line="240" w:lineRule="auto"/>
              <w:ind/>
              <w:rPr>
                <w:rFonts w:ascii="Times New Roman" w:hAnsi="Times New Roman"/>
                <w:sz w:val="24"/>
              </w:rPr>
            </w:pPr>
            <w:r>
              <w:rPr>
                <w:rFonts w:ascii="Times New Roman" w:hAnsi="Times New Roman"/>
                <w:sz w:val="24"/>
              </w:rPr>
              <w:t>Номер подпрограммы</w:t>
            </w:r>
          </w:p>
        </w:tc>
        <w:tc>
          <w:tcPr>
            <w:tcW w:type="dxa" w:w="5811"/>
            <w:gridSpan w:val="6"/>
            <w:tcBorders>
              <w:top w:color="000000" w:sz="4" w:val="single"/>
              <w:left w:color="000000" w:sz="4" w:val="single"/>
              <w:bottom w:color="000000" w:sz="4" w:val="single"/>
              <w:right w:color="000000" w:sz="4" w:val="single"/>
            </w:tcBorders>
            <w:shd w:fill="auto" w:val="clear"/>
          </w:tcPr>
          <w:p w14:paraId="48000000">
            <w:pPr>
              <w:widowControl w:val="1"/>
              <w:spacing w:after="0" w:line="240" w:lineRule="auto"/>
              <w:ind/>
              <w:jc w:val="center"/>
              <w:rPr>
                <w:rFonts w:ascii="Times New Roman" w:hAnsi="Times New Roman"/>
                <w:sz w:val="24"/>
              </w:rPr>
            </w:pPr>
            <w:r>
              <w:rPr>
                <w:rFonts w:ascii="Times New Roman" w:hAnsi="Times New Roman"/>
                <w:sz w:val="24"/>
              </w:rPr>
              <w:t xml:space="preserve">Годы реализации, </w:t>
            </w:r>
            <w:r>
              <w:rPr>
                <w:rFonts w:ascii="Times New Roman" w:hAnsi="Times New Roman"/>
                <w:sz w:val="24"/>
              </w:rPr>
              <w:t>тыс.руб</w:t>
            </w:r>
            <w:r>
              <w:rPr>
                <w:rFonts w:ascii="Times New Roman" w:hAnsi="Times New Roman"/>
                <w:sz w:val="24"/>
              </w:rPr>
              <w:t>.</w:t>
            </w:r>
          </w:p>
        </w:tc>
      </w:tr>
      <w:tr>
        <w:trPr>
          <w:trHeight w:hRule="atLeast" w:val="531"/>
        </w:trPr>
        <w:tc>
          <w:tcPr>
            <w:tcW w:type="dxa" w:w="2254"/>
            <w:gridSpan w:val="1"/>
            <w:vMerge w:val="continue"/>
            <w:tcBorders>
              <w:top w:color="000000" w:sz="4" w:val="single"/>
              <w:left w:color="000000" w:sz="4" w:val="single"/>
              <w:bottom w:color="000000" w:sz="4" w:val="single"/>
              <w:right w:color="000000" w:sz="4" w:val="single"/>
            </w:tcBorders>
            <w:shd w:fill="auto" w:val="clear"/>
          </w:tcPr>
          <w:p/>
        </w:tc>
        <w:tc>
          <w:tcPr>
            <w:tcW w:type="dxa" w:w="1432"/>
            <w:gridSpan w:val="1"/>
            <w:vMerge w:val="continue"/>
            <w:tcBorders>
              <w:top w:color="000000" w:sz="4" w:val="single"/>
              <w:left w:color="000000" w:sz="4" w:val="single"/>
              <w:bottom w:color="000000" w:sz="4" w:val="single"/>
              <w:right w:color="000000" w:sz="4" w:val="single"/>
            </w:tcBorders>
            <w:shd w:fill="auto" w:val="clear"/>
          </w:tcPr>
          <w:p/>
        </w:tc>
        <w:tc>
          <w:tcPr>
            <w:tcW w:type="dxa" w:w="992"/>
            <w:tcBorders>
              <w:top w:color="000000" w:sz="4" w:val="single"/>
              <w:left w:color="000000" w:sz="4" w:val="single"/>
              <w:bottom w:color="000000" w:sz="4" w:val="single"/>
              <w:right w:color="000000" w:sz="4" w:val="single"/>
            </w:tcBorders>
            <w:shd w:fill="auto" w:val="clear"/>
          </w:tcPr>
          <w:p w14:paraId="49000000">
            <w:pPr>
              <w:widowControl w:val="1"/>
              <w:spacing w:after="0" w:line="240" w:lineRule="auto"/>
              <w:ind/>
              <w:jc w:val="center"/>
              <w:rPr>
                <w:rFonts w:ascii="Times New Roman" w:hAnsi="Times New Roman"/>
                <w:sz w:val="24"/>
              </w:rPr>
            </w:pPr>
            <w:r>
              <w:rPr>
                <w:rFonts w:ascii="Times New Roman" w:hAnsi="Times New Roman"/>
                <w:sz w:val="24"/>
              </w:rPr>
              <w:t>2025</w:t>
            </w:r>
          </w:p>
        </w:tc>
        <w:tc>
          <w:tcPr>
            <w:tcW w:type="dxa" w:w="992"/>
            <w:tcBorders>
              <w:top w:color="000000" w:sz="4" w:val="single"/>
              <w:left w:color="000000" w:sz="4" w:val="single"/>
              <w:bottom w:color="000000" w:sz="4" w:val="single"/>
              <w:right w:color="000000" w:sz="4" w:val="single"/>
            </w:tcBorders>
            <w:shd w:fill="auto" w:val="clear"/>
          </w:tcPr>
          <w:p w14:paraId="4A000000">
            <w:pPr>
              <w:widowControl w:val="1"/>
              <w:spacing w:after="0" w:line="240" w:lineRule="auto"/>
              <w:ind/>
              <w:jc w:val="center"/>
              <w:rPr>
                <w:rFonts w:ascii="Times New Roman" w:hAnsi="Times New Roman"/>
                <w:sz w:val="24"/>
              </w:rPr>
            </w:pPr>
            <w:r>
              <w:rPr>
                <w:rFonts w:ascii="Times New Roman" w:hAnsi="Times New Roman"/>
                <w:sz w:val="24"/>
              </w:rPr>
              <w:t>2026</w:t>
            </w:r>
          </w:p>
          <w:p w14:paraId="4B000000">
            <w:pPr>
              <w:widowControl w:val="1"/>
              <w:spacing w:after="0" w:line="240" w:lineRule="auto"/>
              <w:ind/>
              <w:jc w:val="center"/>
              <w:rPr>
                <w:rFonts w:ascii="Times New Roman" w:hAnsi="Times New Roman"/>
                <w:sz w:val="24"/>
              </w:rPr>
            </w:pPr>
          </w:p>
        </w:tc>
        <w:tc>
          <w:tcPr>
            <w:tcW w:type="dxa" w:w="993"/>
            <w:tcBorders>
              <w:top w:color="000000" w:sz="4" w:val="single"/>
              <w:left w:color="000000" w:sz="4" w:val="single"/>
              <w:bottom w:color="000000" w:sz="4" w:val="single"/>
              <w:right w:color="000000" w:sz="4" w:val="single"/>
            </w:tcBorders>
            <w:shd w:fill="auto" w:val="clear"/>
          </w:tcPr>
          <w:p w14:paraId="4C000000">
            <w:pPr>
              <w:widowControl w:val="1"/>
              <w:spacing w:after="0" w:line="240" w:lineRule="auto"/>
              <w:ind/>
              <w:jc w:val="center"/>
              <w:rPr>
                <w:rFonts w:ascii="Times New Roman" w:hAnsi="Times New Roman"/>
                <w:sz w:val="24"/>
              </w:rPr>
            </w:pPr>
            <w:r>
              <w:rPr>
                <w:rFonts w:ascii="Times New Roman" w:hAnsi="Times New Roman"/>
                <w:sz w:val="24"/>
              </w:rPr>
              <w:t>2027</w:t>
            </w:r>
          </w:p>
          <w:p w14:paraId="4D000000">
            <w:pPr>
              <w:widowControl w:val="1"/>
              <w:spacing w:after="0" w:line="240" w:lineRule="auto"/>
              <w:ind/>
              <w:jc w:val="center"/>
              <w:rPr>
                <w:rFonts w:ascii="Times New Roman" w:hAnsi="Times New Roman"/>
                <w:sz w:val="24"/>
              </w:rPr>
            </w:pPr>
          </w:p>
        </w:tc>
        <w:tc>
          <w:tcPr>
            <w:tcW w:type="dxa" w:w="992"/>
            <w:tcBorders>
              <w:top w:color="000000" w:sz="4" w:val="single"/>
              <w:left w:color="000000" w:sz="4" w:val="single"/>
              <w:bottom w:color="000000" w:sz="4" w:val="single"/>
              <w:right w:color="000000" w:sz="4" w:val="single"/>
            </w:tcBorders>
            <w:shd w:fill="auto" w:val="clear"/>
          </w:tcPr>
          <w:p w14:paraId="4E000000">
            <w:pPr>
              <w:widowControl w:val="1"/>
              <w:spacing w:after="0" w:line="240" w:lineRule="auto"/>
              <w:ind/>
              <w:jc w:val="center"/>
              <w:rPr>
                <w:rFonts w:ascii="Times New Roman" w:hAnsi="Times New Roman"/>
                <w:sz w:val="24"/>
              </w:rPr>
            </w:pPr>
            <w:r>
              <w:rPr>
                <w:rFonts w:ascii="Times New Roman" w:hAnsi="Times New Roman"/>
                <w:sz w:val="24"/>
              </w:rPr>
              <w:t>2028</w:t>
            </w:r>
          </w:p>
          <w:p w14:paraId="4F000000">
            <w:pPr>
              <w:widowControl w:val="1"/>
              <w:spacing w:after="0" w:line="240" w:lineRule="auto"/>
              <w:ind/>
              <w:jc w:val="center"/>
              <w:rPr>
                <w:rFonts w:ascii="Times New Roman" w:hAnsi="Times New Roman"/>
                <w:sz w:val="24"/>
              </w:rPr>
            </w:pPr>
          </w:p>
        </w:tc>
        <w:tc>
          <w:tcPr>
            <w:tcW w:type="dxa" w:w="992"/>
            <w:tcBorders>
              <w:top w:color="000000" w:sz="4" w:val="single"/>
              <w:left w:color="000000" w:sz="4" w:val="single"/>
              <w:bottom w:color="000000" w:sz="4" w:val="single"/>
              <w:right w:color="000000" w:sz="4" w:val="single"/>
            </w:tcBorders>
            <w:shd w:fill="auto" w:val="clear"/>
          </w:tcPr>
          <w:p w14:paraId="50000000">
            <w:pPr>
              <w:widowControl w:val="1"/>
              <w:ind/>
              <w:jc w:val="center"/>
              <w:rPr>
                <w:rFonts w:ascii="Times New Roman" w:hAnsi="Times New Roman"/>
                <w:sz w:val="24"/>
              </w:rPr>
            </w:pPr>
            <w:r>
              <w:rPr>
                <w:rFonts w:ascii="Times New Roman" w:hAnsi="Times New Roman"/>
                <w:sz w:val="24"/>
              </w:rPr>
              <w:t>2029</w:t>
            </w:r>
          </w:p>
        </w:tc>
        <w:tc>
          <w:tcPr>
            <w:tcW w:type="dxa" w:w="850"/>
            <w:tcBorders>
              <w:top w:color="000000" w:sz="4" w:val="single"/>
              <w:left w:color="000000" w:sz="4" w:val="single"/>
              <w:bottom w:color="000000" w:sz="4" w:val="single"/>
              <w:right w:color="000000" w:sz="4" w:val="single"/>
            </w:tcBorders>
            <w:shd w:fill="auto" w:val="clear"/>
          </w:tcPr>
          <w:p w14:paraId="51000000">
            <w:pPr>
              <w:widowControl w:val="1"/>
              <w:ind/>
              <w:jc w:val="center"/>
              <w:rPr>
                <w:rFonts w:ascii="Times New Roman" w:hAnsi="Times New Roman"/>
                <w:sz w:val="24"/>
              </w:rPr>
            </w:pPr>
            <w:r>
              <w:rPr>
                <w:rFonts w:ascii="Times New Roman" w:hAnsi="Times New Roman"/>
                <w:sz w:val="24"/>
              </w:rPr>
              <w:t>2030</w:t>
            </w:r>
          </w:p>
        </w:tc>
      </w:tr>
      <w:tr>
        <w:trPr>
          <w:trHeight w:hRule="atLeast" w:val="701"/>
        </w:trPr>
        <w:tc>
          <w:tcPr>
            <w:tcW w:type="dxa" w:w="2254"/>
            <w:gridSpan w:val="1"/>
            <w:vMerge w:val="continue"/>
            <w:tcBorders>
              <w:top w:color="000000" w:sz="4" w:val="single"/>
              <w:left w:color="000000" w:sz="4" w:val="single"/>
              <w:bottom w:color="000000" w:sz="4" w:val="single"/>
              <w:right w:color="000000" w:sz="4" w:val="single"/>
            </w:tcBorders>
            <w:shd w:fill="auto" w:val="clear"/>
          </w:tcPr>
          <w:p/>
        </w:tc>
        <w:tc>
          <w:tcPr>
            <w:tcW w:type="dxa" w:w="1432"/>
            <w:tcBorders>
              <w:top w:color="000000" w:sz="4" w:val="single"/>
              <w:left w:color="000000" w:sz="4" w:val="single"/>
              <w:bottom w:color="000000" w:sz="4" w:val="single"/>
              <w:right w:color="000000" w:sz="4" w:val="single"/>
            </w:tcBorders>
            <w:shd w:fill="auto" w:val="clear"/>
          </w:tcPr>
          <w:p w14:paraId="52000000">
            <w:pPr>
              <w:widowControl w:val="1"/>
              <w:spacing w:after="0" w:line="240" w:lineRule="auto"/>
              <w:ind/>
              <w:rPr>
                <w:rFonts w:ascii="Times New Roman" w:hAnsi="Times New Roman"/>
                <w:sz w:val="24"/>
              </w:rPr>
            </w:pPr>
            <w:r>
              <w:rPr>
                <w:rFonts w:ascii="Times New Roman" w:hAnsi="Times New Roman"/>
                <w:sz w:val="24"/>
              </w:rPr>
              <w:t>п</w:t>
            </w:r>
            <w:r>
              <w:rPr>
                <w:rFonts w:ascii="Times New Roman" w:hAnsi="Times New Roman"/>
                <w:sz w:val="24"/>
              </w:rPr>
              <w:t>одпрограмма 1</w:t>
            </w:r>
          </w:p>
        </w:tc>
        <w:tc>
          <w:tcPr>
            <w:tcW w:type="dxa" w:w="992"/>
            <w:tcBorders>
              <w:top w:color="000000" w:sz="4" w:val="single"/>
              <w:left w:color="000000" w:sz="4" w:val="single"/>
              <w:bottom w:color="000000" w:sz="4" w:val="single"/>
              <w:right w:color="000000" w:sz="4" w:val="single"/>
            </w:tcBorders>
            <w:shd w:fill="auto" w:val="clear"/>
          </w:tcPr>
          <w:p w14:paraId="53000000">
            <w:pPr>
              <w:widowControl w:val="1"/>
              <w:spacing w:after="0" w:line="240" w:lineRule="auto"/>
              <w:ind/>
              <w:jc w:val="center"/>
              <w:rPr>
                <w:rFonts w:ascii="Times New Roman" w:hAnsi="Times New Roman"/>
                <w:sz w:val="24"/>
              </w:rPr>
            </w:pPr>
          </w:p>
          <w:p w14:paraId="54000000">
            <w:pPr>
              <w:widowControl w:val="1"/>
              <w:spacing w:after="0" w:line="240" w:lineRule="auto"/>
              <w:ind/>
              <w:jc w:val="center"/>
              <w:rPr>
                <w:rFonts w:ascii="Times New Roman" w:hAnsi="Times New Roman"/>
                <w:sz w:val="24"/>
              </w:rPr>
            </w:pPr>
            <w:r>
              <w:rPr>
                <w:rFonts w:ascii="Times New Roman" w:hAnsi="Times New Roman"/>
                <w:sz w:val="24"/>
              </w:rPr>
              <w:t>70,0</w:t>
            </w:r>
          </w:p>
        </w:tc>
        <w:tc>
          <w:tcPr>
            <w:tcW w:type="dxa" w:w="992"/>
            <w:tcBorders>
              <w:top w:color="000000" w:sz="4" w:val="single"/>
              <w:left w:color="000000" w:sz="4" w:val="single"/>
              <w:bottom w:color="000000" w:sz="4" w:val="single"/>
              <w:right w:color="000000" w:sz="4" w:val="single"/>
            </w:tcBorders>
            <w:shd w:fill="auto" w:val="clear"/>
          </w:tcPr>
          <w:p w14:paraId="55000000">
            <w:pPr>
              <w:widowControl w:val="1"/>
              <w:spacing w:after="0" w:line="240" w:lineRule="auto"/>
              <w:ind/>
              <w:jc w:val="center"/>
              <w:rPr>
                <w:rFonts w:ascii="Times New Roman" w:hAnsi="Times New Roman"/>
                <w:sz w:val="24"/>
              </w:rPr>
            </w:pPr>
          </w:p>
          <w:p w14:paraId="56000000">
            <w:pPr>
              <w:widowControl w:val="1"/>
              <w:spacing w:after="0" w:line="240" w:lineRule="auto"/>
              <w:ind/>
              <w:jc w:val="center"/>
              <w:rPr>
                <w:rFonts w:ascii="Times New Roman" w:hAnsi="Times New Roman"/>
                <w:sz w:val="24"/>
              </w:rPr>
            </w:pPr>
            <w:r>
              <w:rPr>
                <w:rFonts w:ascii="Times New Roman" w:hAnsi="Times New Roman"/>
                <w:sz w:val="24"/>
              </w:rPr>
              <w:t>70,0</w:t>
            </w:r>
          </w:p>
        </w:tc>
        <w:tc>
          <w:tcPr>
            <w:tcW w:type="dxa" w:w="993"/>
            <w:tcBorders>
              <w:top w:color="000000" w:sz="4" w:val="single"/>
              <w:left w:color="000000" w:sz="4" w:val="single"/>
              <w:bottom w:color="000000" w:sz="4" w:val="single"/>
              <w:right w:color="000000" w:sz="4" w:val="single"/>
            </w:tcBorders>
            <w:shd w:fill="auto" w:val="clear"/>
          </w:tcPr>
          <w:p w14:paraId="57000000">
            <w:pPr>
              <w:widowControl w:val="1"/>
              <w:spacing w:after="0" w:line="240" w:lineRule="auto"/>
              <w:ind/>
              <w:jc w:val="center"/>
              <w:rPr>
                <w:rFonts w:ascii="Times New Roman" w:hAnsi="Times New Roman"/>
                <w:sz w:val="24"/>
              </w:rPr>
            </w:pPr>
          </w:p>
          <w:p w14:paraId="58000000">
            <w:pPr>
              <w:widowControl w:val="1"/>
              <w:spacing w:after="0" w:line="240" w:lineRule="auto"/>
              <w:ind/>
              <w:jc w:val="center"/>
              <w:rPr>
                <w:rFonts w:ascii="Times New Roman" w:hAnsi="Times New Roman"/>
                <w:sz w:val="24"/>
              </w:rPr>
            </w:pPr>
            <w:r>
              <w:rPr>
                <w:rFonts w:ascii="Times New Roman" w:hAnsi="Times New Roman"/>
                <w:sz w:val="24"/>
              </w:rPr>
              <w:t>70,0</w:t>
            </w:r>
          </w:p>
        </w:tc>
        <w:tc>
          <w:tcPr>
            <w:tcW w:type="dxa" w:w="992"/>
            <w:tcBorders>
              <w:top w:color="000000" w:sz="4" w:val="single"/>
              <w:left w:color="000000" w:sz="4" w:val="single"/>
              <w:bottom w:color="000000" w:sz="4" w:val="single"/>
              <w:right w:color="000000" w:sz="4" w:val="single"/>
            </w:tcBorders>
            <w:shd w:fill="auto" w:val="clear"/>
          </w:tcPr>
          <w:p w14:paraId="59000000">
            <w:pPr>
              <w:widowControl w:val="1"/>
              <w:spacing w:after="0" w:line="240" w:lineRule="auto"/>
              <w:ind/>
              <w:jc w:val="center"/>
              <w:rPr>
                <w:rFonts w:ascii="Times New Roman" w:hAnsi="Times New Roman"/>
                <w:sz w:val="24"/>
              </w:rPr>
            </w:pPr>
          </w:p>
          <w:p w14:paraId="5A000000">
            <w:pPr>
              <w:widowControl w:val="1"/>
              <w:spacing w:after="0" w:line="240" w:lineRule="auto"/>
              <w:ind/>
              <w:jc w:val="center"/>
              <w:rPr>
                <w:rFonts w:ascii="Times New Roman" w:hAnsi="Times New Roman"/>
                <w:sz w:val="24"/>
              </w:rPr>
            </w:pPr>
            <w:r>
              <w:rPr>
                <w:rFonts w:ascii="Times New Roman" w:hAnsi="Times New Roman"/>
                <w:sz w:val="24"/>
              </w:rPr>
              <w:t>0,0</w:t>
            </w:r>
          </w:p>
        </w:tc>
        <w:tc>
          <w:tcPr>
            <w:tcW w:type="dxa" w:w="992"/>
            <w:tcBorders>
              <w:top w:color="000000" w:sz="4" w:val="single"/>
              <w:left w:color="000000" w:sz="4" w:val="single"/>
              <w:bottom w:color="000000" w:sz="4" w:val="single"/>
              <w:right w:color="000000" w:sz="4" w:val="single"/>
            </w:tcBorders>
            <w:shd w:fill="auto" w:val="clear"/>
          </w:tcPr>
          <w:p w14:paraId="5B000000">
            <w:pPr>
              <w:widowControl w:val="1"/>
              <w:spacing w:after="0" w:line="240" w:lineRule="auto"/>
              <w:ind/>
              <w:jc w:val="center"/>
              <w:rPr>
                <w:rFonts w:ascii="Times New Roman" w:hAnsi="Times New Roman"/>
                <w:sz w:val="24"/>
              </w:rPr>
            </w:pPr>
          </w:p>
          <w:p w14:paraId="5C000000">
            <w:pPr>
              <w:widowControl w:val="1"/>
              <w:spacing w:after="0" w:line="240" w:lineRule="auto"/>
              <w:ind/>
              <w:jc w:val="center"/>
              <w:rPr>
                <w:rFonts w:ascii="Times New Roman" w:hAnsi="Times New Roman"/>
                <w:sz w:val="24"/>
              </w:rPr>
            </w:pPr>
            <w:r>
              <w:rPr>
                <w:rFonts w:ascii="Times New Roman" w:hAnsi="Times New Roman"/>
                <w:sz w:val="24"/>
              </w:rPr>
              <w:t>0,0</w:t>
            </w:r>
          </w:p>
        </w:tc>
        <w:tc>
          <w:tcPr>
            <w:tcW w:type="dxa" w:w="850"/>
            <w:tcBorders>
              <w:top w:color="000000" w:sz="4" w:val="single"/>
              <w:left w:color="000000" w:sz="4" w:val="single"/>
              <w:bottom w:color="000000" w:sz="4" w:val="single"/>
              <w:right w:color="000000" w:sz="4" w:val="single"/>
            </w:tcBorders>
            <w:shd w:fill="auto" w:val="clear"/>
          </w:tcPr>
          <w:p w14:paraId="5D000000">
            <w:pPr>
              <w:widowControl w:val="1"/>
              <w:spacing w:after="0" w:line="240" w:lineRule="auto"/>
              <w:ind/>
              <w:jc w:val="center"/>
              <w:rPr>
                <w:rFonts w:ascii="Times New Roman" w:hAnsi="Times New Roman"/>
                <w:sz w:val="24"/>
              </w:rPr>
            </w:pPr>
          </w:p>
          <w:p w14:paraId="5E000000">
            <w:pPr>
              <w:widowControl w:val="1"/>
              <w:spacing w:after="0" w:line="240" w:lineRule="auto"/>
              <w:ind/>
              <w:jc w:val="center"/>
              <w:rPr>
                <w:rFonts w:ascii="Times New Roman" w:hAnsi="Times New Roman"/>
                <w:sz w:val="24"/>
              </w:rPr>
            </w:pPr>
            <w:r>
              <w:rPr>
                <w:rFonts w:ascii="Times New Roman" w:hAnsi="Times New Roman"/>
                <w:sz w:val="24"/>
              </w:rPr>
              <w:t>0,0</w:t>
            </w:r>
          </w:p>
        </w:tc>
      </w:tr>
      <w:tr>
        <w:trPr>
          <w:trHeight w:hRule="atLeast" w:val="687"/>
        </w:trPr>
        <w:tc>
          <w:tcPr>
            <w:tcW w:type="dxa" w:w="2254"/>
            <w:gridSpan w:val="1"/>
            <w:vMerge w:val="continue"/>
            <w:tcBorders>
              <w:top w:color="000000" w:sz="4" w:val="single"/>
              <w:left w:color="000000" w:sz="4" w:val="single"/>
              <w:bottom w:color="000000" w:sz="4" w:val="single"/>
              <w:right w:color="000000" w:sz="4" w:val="single"/>
            </w:tcBorders>
            <w:shd w:fill="auto" w:val="clear"/>
          </w:tcPr>
          <w:p/>
        </w:tc>
        <w:tc>
          <w:tcPr>
            <w:tcW w:type="dxa" w:w="1432"/>
            <w:tcBorders>
              <w:top w:color="000000" w:sz="4" w:val="single"/>
              <w:left w:color="000000" w:sz="4" w:val="single"/>
              <w:bottom w:color="000000" w:sz="4" w:val="single"/>
              <w:right w:color="000000" w:sz="4" w:val="single"/>
            </w:tcBorders>
            <w:shd w:fill="auto" w:val="clear"/>
          </w:tcPr>
          <w:p w14:paraId="5F000000">
            <w:pPr>
              <w:widowControl w:val="1"/>
              <w:spacing w:after="0" w:line="240" w:lineRule="auto"/>
              <w:ind/>
              <w:rPr>
                <w:rFonts w:ascii="Times New Roman" w:hAnsi="Times New Roman"/>
                <w:sz w:val="24"/>
              </w:rPr>
            </w:pPr>
            <w:r>
              <w:rPr>
                <w:rFonts w:ascii="Times New Roman" w:hAnsi="Times New Roman"/>
                <w:sz w:val="24"/>
              </w:rPr>
              <w:t>п</w:t>
            </w:r>
            <w:r>
              <w:rPr>
                <w:rFonts w:ascii="Times New Roman" w:hAnsi="Times New Roman"/>
                <w:sz w:val="24"/>
              </w:rPr>
              <w:t>одпрограмма 2</w:t>
            </w:r>
          </w:p>
        </w:tc>
        <w:tc>
          <w:tcPr>
            <w:tcW w:type="dxa" w:w="992"/>
            <w:tcBorders>
              <w:top w:color="000000" w:sz="4" w:val="single"/>
              <w:left w:color="000000" w:sz="4" w:val="single"/>
              <w:bottom w:color="000000" w:sz="4" w:val="single"/>
              <w:right w:color="000000" w:sz="4" w:val="single"/>
            </w:tcBorders>
            <w:shd w:fill="auto" w:val="clear"/>
          </w:tcPr>
          <w:p w14:paraId="60000000">
            <w:pPr>
              <w:widowControl w:val="1"/>
              <w:spacing w:after="0" w:line="240" w:lineRule="auto"/>
              <w:ind/>
              <w:jc w:val="center"/>
              <w:rPr>
                <w:rFonts w:ascii="Times New Roman" w:hAnsi="Times New Roman"/>
                <w:sz w:val="24"/>
                <w:highlight w:val="yellow"/>
              </w:rPr>
            </w:pPr>
            <w:r>
              <w:rPr>
                <w:rFonts w:ascii="Times New Roman" w:hAnsi="Times New Roman"/>
                <w:sz w:val="24"/>
              </w:rPr>
              <w:t>366,7</w:t>
            </w:r>
          </w:p>
        </w:tc>
        <w:tc>
          <w:tcPr>
            <w:tcW w:type="dxa" w:w="992"/>
            <w:tcBorders>
              <w:top w:color="000000" w:sz="4" w:val="single"/>
              <w:left w:color="000000" w:sz="4" w:val="single"/>
              <w:bottom w:color="000000" w:sz="4" w:val="single"/>
              <w:right w:color="000000" w:sz="4" w:val="single"/>
            </w:tcBorders>
            <w:shd w:fill="auto" w:val="clear"/>
          </w:tcPr>
          <w:p w14:paraId="61000000">
            <w:pPr>
              <w:widowControl w:val="1"/>
              <w:spacing w:after="0" w:line="240" w:lineRule="auto"/>
              <w:ind/>
              <w:jc w:val="center"/>
              <w:rPr>
                <w:rFonts w:ascii="Times New Roman" w:hAnsi="Times New Roman"/>
                <w:sz w:val="24"/>
                <w:highlight w:val="yellow"/>
              </w:rPr>
            </w:pPr>
            <w:r>
              <w:rPr>
                <w:rFonts w:ascii="Times New Roman" w:hAnsi="Times New Roman"/>
                <w:sz w:val="24"/>
              </w:rPr>
              <w:t>2110,3</w:t>
            </w:r>
          </w:p>
        </w:tc>
        <w:tc>
          <w:tcPr>
            <w:tcW w:type="dxa" w:w="993"/>
            <w:tcBorders>
              <w:top w:color="000000" w:sz="4" w:val="single"/>
              <w:left w:color="000000" w:sz="4" w:val="single"/>
              <w:bottom w:color="000000" w:sz="4" w:val="single"/>
              <w:right w:color="000000" w:sz="4" w:val="single"/>
            </w:tcBorders>
            <w:shd w:fill="auto" w:val="clear"/>
          </w:tcPr>
          <w:p w14:paraId="62000000">
            <w:pPr>
              <w:widowControl w:val="1"/>
              <w:spacing w:after="0" w:line="240" w:lineRule="auto"/>
              <w:ind/>
              <w:jc w:val="center"/>
              <w:rPr>
                <w:rFonts w:ascii="Times New Roman" w:hAnsi="Times New Roman"/>
                <w:sz w:val="24"/>
                <w:highlight w:val="yellow"/>
              </w:rPr>
            </w:pPr>
            <w:r>
              <w:rPr>
                <w:rFonts w:ascii="Times New Roman" w:hAnsi="Times New Roman"/>
                <w:sz w:val="24"/>
              </w:rPr>
              <w:t>6984,3</w:t>
            </w:r>
          </w:p>
        </w:tc>
        <w:tc>
          <w:tcPr>
            <w:tcW w:type="dxa" w:w="992"/>
            <w:tcBorders>
              <w:top w:color="000000" w:sz="4" w:val="single"/>
              <w:left w:color="000000" w:sz="4" w:val="single"/>
              <w:bottom w:color="000000" w:sz="4" w:val="single"/>
              <w:right w:color="000000" w:sz="4" w:val="single"/>
            </w:tcBorders>
            <w:shd w:fill="auto" w:val="clear"/>
          </w:tcPr>
          <w:p w14:paraId="63000000">
            <w:pPr>
              <w:widowControl w:val="1"/>
              <w:spacing w:after="0" w:line="240" w:lineRule="auto"/>
              <w:ind w:right="-108"/>
              <w:jc w:val="center"/>
              <w:rPr>
                <w:rFonts w:ascii="Times New Roman" w:hAnsi="Times New Roman"/>
                <w:sz w:val="24"/>
                <w:highlight w:val="yellow"/>
              </w:rPr>
            </w:pPr>
            <w:r>
              <w:rPr>
                <w:rFonts w:ascii="Times New Roman" w:hAnsi="Times New Roman"/>
                <w:sz w:val="24"/>
              </w:rPr>
              <w:t>0,0</w:t>
            </w:r>
          </w:p>
        </w:tc>
        <w:tc>
          <w:tcPr>
            <w:tcW w:type="dxa" w:w="992"/>
            <w:tcBorders>
              <w:top w:color="000000" w:sz="4" w:val="single"/>
              <w:left w:color="000000" w:sz="4" w:val="single"/>
              <w:bottom w:color="000000" w:sz="4" w:val="single"/>
              <w:right w:color="000000" w:sz="4" w:val="single"/>
            </w:tcBorders>
            <w:shd w:fill="auto" w:val="clear"/>
          </w:tcPr>
          <w:p w14:paraId="64000000">
            <w:pPr>
              <w:widowControl w:val="1"/>
              <w:spacing w:after="0" w:line="240" w:lineRule="auto"/>
              <w:ind/>
              <w:jc w:val="center"/>
              <w:rPr>
                <w:rFonts w:ascii="Times New Roman" w:hAnsi="Times New Roman"/>
                <w:sz w:val="24"/>
                <w:highlight w:val="yellow"/>
              </w:rPr>
            </w:pPr>
            <w:r>
              <w:rPr>
                <w:rFonts w:ascii="Times New Roman" w:hAnsi="Times New Roman"/>
                <w:sz w:val="24"/>
              </w:rPr>
              <w:t>0,0</w:t>
            </w:r>
          </w:p>
        </w:tc>
        <w:tc>
          <w:tcPr>
            <w:tcW w:type="dxa" w:w="850"/>
            <w:tcBorders>
              <w:top w:color="000000" w:sz="4" w:val="single"/>
              <w:left w:color="000000" w:sz="4" w:val="single"/>
              <w:bottom w:color="000000" w:sz="4" w:val="single"/>
              <w:right w:color="000000" w:sz="4" w:val="single"/>
            </w:tcBorders>
            <w:shd w:fill="auto" w:val="clear"/>
          </w:tcPr>
          <w:p w14:paraId="65000000">
            <w:pPr>
              <w:widowControl w:val="1"/>
              <w:spacing w:after="0" w:line="240" w:lineRule="auto"/>
              <w:ind w:right="-108"/>
              <w:jc w:val="center"/>
              <w:rPr>
                <w:rFonts w:ascii="Times New Roman" w:hAnsi="Times New Roman"/>
                <w:sz w:val="24"/>
                <w:highlight w:val="yellow"/>
              </w:rPr>
            </w:pPr>
            <w:r>
              <w:rPr>
                <w:rFonts w:ascii="Times New Roman" w:hAnsi="Times New Roman"/>
                <w:sz w:val="24"/>
              </w:rPr>
              <w:t>0,0</w:t>
            </w:r>
          </w:p>
        </w:tc>
      </w:tr>
      <w:tr>
        <w:trPr>
          <w:trHeight w:hRule="atLeast" w:val="437"/>
        </w:trPr>
        <w:tc>
          <w:tcPr>
            <w:tcW w:type="dxa" w:w="2254"/>
            <w:gridSpan w:val="1"/>
            <w:vMerge w:val="continue"/>
            <w:tcBorders>
              <w:top w:color="000000" w:sz="4" w:val="single"/>
              <w:left w:color="000000" w:sz="4" w:val="single"/>
              <w:bottom w:color="000000" w:sz="4" w:val="single"/>
              <w:right w:color="000000" w:sz="4" w:val="single"/>
            </w:tcBorders>
            <w:shd w:fill="auto" w:val="clear"/>
          </w:tcPr>
          <w:p/>
        </w:tc>
        <w:tc>
          <w:tcPr>
            <w:tcW w:type="dxa" w:w="1432"/>
            <w:tcBorders>
              <w:top w:color="000000" w:sz="4" w:val="single"/>
              <w:left w:color="000000" w:sz="4" w:val="single"/>
              <w:bottom w:color="000000" w:sz="4" w:val="single"/>
              <w:right w:color="000000" w:sz="4" w:val="single"/>
            </w:tcBorders>
            <w:shd w:fill="auto" w:val="clear"/>
          </w:tcPr>
          <w:p w14:paraId="66000000">
            <w:pPr>
              <w:widowControl w:val="1"/>
              <w:spacing w:after="0" w:line="240" w:lineRule="auto"/>
              <w:ind/>
              <w:rPr>
                <w:rFonts w:ascii="Times New Roman" w:hAnsi="Times New Roman"/>
                <w:sz w:val="24"/>
              </w:rPr>
            </w:pPr>
            <w:r>
              <w:rPr>
                <w:rFonts w:ascii="Times New Roman" w:hAnsi="Times New Roman"/>
                <w:sz w:val="24"/>
              </w:rPr>
              <w:t>Итого</w:t>
            </w:r>
          </w:p>
        </w:tc>
        <w:tc>
          <w:tcPr>
            <w:tcW w:type="dxa" w:w="992"/>
            <w:tcBorders>
              <w:top w:color="000000" w:sz="4" w:val="single"/>
              <w:left w:color="000000" w:sz="4" w:val="single"/>
              <w:bottom w:color="000000" w:sz="4" w:val="single"/>
              <w:right w:color="000000" w:sz="4" w:val="single"/>
            </w:tcBorders>
            <w:shd w:fill="auto" w:val="clear"/>
          </w:tcPr>
          <w:p w14:paraId="67000000">
            <w:pPr>
              <w:widowControl w:val="1"/>
              <w:spacing w:after="0" w:line="240" w:lineRule="auto"/>
              <w:ind/>
              <w:jc w:val="center"/>
              <w:rPr>
                <w:rFonts w:ascii="Times New Roman" w:hAnsi="Times New Roman"/>
                <w:sz w:val="24"/>
              </w:rPr>
            </w:pPr>
            <w:r>
              <w:rPr>
                <w:rFonts w:ascii="Times New Roman" w:hAnsi="Times New Roman"/>
                <w:sz w:val="24"/>
              </w:rPr>
              <w:t>436,7</w:t>
            </w:r>
          </w:p>
        </w:tc>
        <w:tc>
          <w:tcPr>
            <w:tcW w:type="dxa" w:w="992"/>
            <w:tcBorders>
              <w:top w:color="000000" w:sz="4" w:val="single"/>
              <w:left w:color="000000" w:sz="4" w:val="single"/>
              <w:bottom w:color="000000" w:sz="4" w:val="single"/>
              <w:right w:color="000000" w:sz="4" w:val="single"/>
            </w:tcBorders>
            <w:shd w:fill="auto" w:val="clear"/>
          </w:tcPr>
          <w:p w14:paraId="68000000">
            <w:pPr>
              <w:widowControl w:val="1"/>
              <w:spacing w:after="0" w:line="240" w:lineRule="auto"/>
              <w:ind/>
              <w:rPr>
                <w:rFonts w:ascii="Times New Roman" w:hAnsi="Times New Roman"/>
                <w:sz w:val="24"/>
              </w:rPr>
            </w:pPr>
            <w:r>
              <w:rPr>
                <w:rFonts w:ascii="Times New Roman" w:hAnsi="Times New Roman"/>
                <w:sz w:val="24"/>
              </w:rPr>
              <w:t>2180,3</w:t>
            </w:r>
          </w:p>
        </w:tc>
        <w:tc>
          <w:tcPr>
            <w:tcW w:type="dxa" w:w="993"/>
            <w:tcBorders>
              <w:top w:color="000000" w:sz="4" w:val="single"/>
              <w:left w:color="000000" w:sz="4" w:val="single"/>
              <w:bottom w:color="000000" w:sz="4" w:val="single"/>
              <w:right w:color="000000" w:sz="4" w:val="single"/>
            </w:tcBorders>
            <w:shd w:fill="auto" w:val="clear"/>
          </w:tcPr>
          <w:p w14:paraId="69000000">
            <w:pPr>
              <w:widowControl w:val="1"/>
              <w:spacing w:after="0" w:line="240" w:lineRule="auto"/>
              <w:ind/>
              <w:rPr>
                <w:rFonts w:ascii="Times New Roman" w:hAnsi="Times New Roman"/>
                <w:sz w:val="24"/>
              </w:rPr>
            </w:pPr>
            <w:r>
              <w:rPr>
                <w:rFonts w:ascii="Times New Roman" w:hAnsi="Times New Roman"/>
                <w:sz w:val="24"/>
              </w:rPr>
              <w:t>7054,3</w:t>
            </w:r>
          </w:p>
        </w:tc>
        <w:tc>
          <w:tcPr>
            <w:tcW w:type="dxa" w:w="992"/>
            <w:tcBorders>
              <w:top w:color="000000" w:sz="4" w:val="single"/>
              <w:left w:color="000000" w:sz="4" w:val="single"/>
              <w:bottom w:color="000000" w:sz="4" w:val="single"/>
              <w:right w:color="000000" w:sz="4" w:val="single"/>
            </w:tcBorders>
            <w:shd w:fill="auto" w:val="clear"/>
          </w:tcPr>
          <w:p w14:paraId="6A000000">
            <w:pPr>
              <w:widowControl w:val="1"/>
              <w:spacing w:after="0" w:line="240" w:lineRule="auto"/>
              <w:ind w:right="-108"/>
              <w:jc w:val="center"/>
              <w:rPr>
                <w:rFonts w:ascii="Times New Roman" w:hAnsi="Times New Roman"/>
                <w:sz w:val="24"/>
              </w:rPr>
            </w:pPr>
            <w:r>
              <w:rPr>
                <w:rFonts w:ascii="Times New Roman" w:hAnsi="Times New Roman"/>
                <w:sz w:val="24"/>
              </w:rPr>
              <w:t>0,0</w:t>
            </w:r>
          </w:p>
        </w:tc>
        <w:tc>
          <w:tcPr>
            <w:tcW w:type="dxa" w:w="992"/>
            <w:tcBorders>
              <w:top w:color="000000" w:sz="4" w:val="single"/>
              <w:left w:color="000000" w:sz="4" w:val="single"/>
              <w:bottom w:color="000000" w:sz="4" w:val="single"/>
              <w:right w:color="000000" w:sz="4" w:val="single"/>
            </w:tcBorders>
            <w:shd w:fill="auto" w:val="clear"/>
          </w:tcPr>
          <w:p w14:paraId="6B000000">
            <w:pPr>
              <w:widowControl w:val="1"/>
              <w:spacing w:after="0" w:line="240" w:lineRule="auto"/>
              <w:ind/>
              <w:jc w:val="center"/>
              <w:rPr>
                <w:rFonts w:ascii="Times New Roman" w:hAnsi="Times New Roman"/>
                <w:sz w:val="24"/>
              </w:rPr>
            </w:pPr>
            <w:r>
              <w:rPr>
                <w:rFonts w:ascii="Times New Roman" w:hAnsi="Times New Roman"/>
                <w:sz w:val="24"/>
              </w:rPr>
              <w:t>0,0</w:t>
            </w:r>
          </w:p>
        </w:tc>
        <w:tc>
          <w:tcPr>
            <w:tcW w:type="dxa" w:w="850"/>
            <w:tcBorders>
              <w:top w:color="000000" w:sz="4" w:val="single"/>
              <w:left w:color="000000" w:sz="4" w:val="single"/>
              <w:bottom w:color="000000" w:sz="4" w:val="single"/>
              <w:right w:color="000000" w:sz="4" w:val="single"/>
            </w:tcBorders>
            <w:shd w:fill="auto" w:val="clear"/>
          </w:tcPr>
          <w:p w14:paraId="6C000000">
            <w:pPr>
              <w:widowControl w:val="1"/>
              <w:spacing w:after="0" w:line="240" w:lineRule="auto"/>
              <w:ind w:right="-108"/>
              <w:jc w:val="center"/>
              <w:rPr>
                <w:rFonts w:ascii="Times New Roman" w:hAnsi="Times New Roman"/>
                <w:sz w:val="24"/>
              </w:rPr>
            </w:pPr>
            <w:r>
              <w:rPr>
                <w:rFonts w:ascii="Times New Roman" w:hAnsi="Times New Roman"/>
                <w:sz w:val="24"/>
              </w:rPr>
              <w:t>0,0</w:t>
            </w:r>
          </w:p>
        </w:tc>
      </w:tr>
    </w:tbl>
    <w:p w14:paraId="6D000000"/>
    <w:p w14:paraId="6E000000">
      <w:pPr>
        <w:widowControl w:val="1"/>
        <w:spacing w:after="0" w:line="240" w:lineRule="auto"/>
        <w:ind/>
        <w:jc w:val="center"/>
        <w:outlineLvl w:val="0"/>
        <w:rPr>
          <w:rFonts w:ascii="Times New Roman" w:hAnsi="Times New Roman"/>
          <w:sz w:val="28"/>
        </w:rPr>
      </w:pPr>
    </w:p>
    <w:p w14:paraId="6F000000">
      <w:pPr>
        <w:widowControl w:val="1"/>
        <w:numPr>
          <w:ilvl w:val="0"/>
          <w:numId w:val="1"/>
        </w:numPr>
        <w:tabs>
          <w:tab w:leader="none" w:pos="0" w:val="left"/>
          <w:tab w:leader="none" w:pos="1060" w:val="clear"/>
        </w:tabs>
        <w:spacing w:after="0" w:line="240" w:lineRule="auto"/>
        <w:ind w:firstLine="0" w:left="0" w:right="38"/>
        <w:jc w:val="center"/>
        <w:rPr>
          <w:rFonts w:ascii="Times New Roman" w:hAnsi="Times New Roman"/>
          <w:b w:val="1"/>
          <w:sz w:val="28"/>
        </w:rPr>
      </w:pPr>
      <w:r>
        <w:rPr>
          <w:rFonts w:ascii="Times New Roman" w:hAnsi="Times New Roman"/>
          <w:b w:val="1"/>
          <w:sz w:val="28"/>
        </w:rPr>
        <w:t>Общая характеристика сферы реализации</w:t>
      </w:r>
    </w:p>
    <w:p w14:paraId="70000000">
      <w:pPr>
        <w:widowControl w:val="1"/>
        <w:tabs>
          <w:tab w:leader="none" w:pos="0" w:val="left"/>
        </w:tabs>
        <w:spacing w:after="0" w:line="240" w:lineRule="auto"/>
        <w:ind w:right="38"/>
        <w:jc w:val="center"/>
        <w:rPr>
          <w:rFonts w:ascii="Times New Roman" w:hAnsi="Times New Roman"/>
          <w:b w:val="1"/>
          <w:sz w:val="28"/>
        </w:rPr>
      </w:pPr>
      <w:r>
        <w:rPr>
          <w:rFonts w:ascii="Times New Roman" w:hAnsi="Times New Roman"/>
          <w:b w:val="1"/>
          <w:sz w:val="28"/>
        </w:rPr>
        <w:t>П</w:t>
      </w:r>
      <w:r>
        <w:rPr>
          <w:rFonts w:ascii="Times New Roman" w:hAnsi="Times New Roman"/>
          <w:b w:val="1"/>
          <w:sz w:val="28"/>
        </w:rPr>
        <w:t xml:space="preserve">рограммы </w:t>
      </w:r>
    </w:p>
    <w:p w14:paraId="71000000">
      <w:pPr>
        <w:widowControl w:val="1"/>
        <w:spacing w:after="0" w:line="240" w:lineRule="auto"/>
        <w:ind w:firstLine="709" w:left="700" w:right="38"/>
        <w:jc w:val="center"/>
        <w:rPr>
          <w:rFonts w:ascii="Times New Roman" w:hAnsi="Times New Roman"/>
          <w:b w:val="1"/>
          <w:sz w:val="28"/>
        </w:rPr>
      </w:pPr>
    </w:p>
    <w:p w14:paraId="72000000">
      <w:pPr>
        <w:widowControl w:val="1"/>
        <w:spacing w:after="0" w:line="240" w:lineRule="auto"/>
        <w:ind w:firstLine="709"/>
        <w:jc w:val="both"/>
        <w:rPr>
          <w:rFonts w:ascii="Times New Roman" w:hAnsi="Times New Roman"/>
          <w:sz w:val="28"/>
        </w:rPr>
      </w:pPr>
      <w:r>
        <w:rPr>
          <w:rFonts w:ascii="Times New Roman" w:hAnsi="Times New Roman"/>
          <w:sz w:val="28"/>
        </w:rPr>
        <w:t xml:space="preserve">Социальная поддержка граждан представляет собой систему правовых, экономических, организационных и иных мер, гарантированных государством отдельным категориям </w:t>
      </w:r>
      <w:r>
        <w:rPr>
          <w:rFonts w:ascii="Times New Roman" w:hAnsi="Times New Roman"/>
          <w:sz w:val="28"/>
        </w:rPr>
        <w:t>населения.</w:t>
      </w:r>
    </w:p>
    <w:p w14:paraId="73000000">
      <w:pPr>
        <w:widowControl w:val="1"/>
        <w:spacing w:after="0" w:line="240" w:lineRule="auto"/>
        <w:ind w:firstLine="709"/>
        <w:jc w:val="both"/>
        <w:rPr>
          <w:rFonts w:ascii="Times New Roman" w:hAnsi="Times New Roman"/>
          <w:sz w:val="28"/>
        </w:rPr>
      </w:pPr>
      <w:r>
        <w:rPr>
          <w:rFonts w:ascii="Times New Roman" w:hAnsi="Times New Roman"/>
          <w:sz w:val="28"/>
        </w:rPr>
        <w:t xml:space="preserve">Социальная поддержка </w:t>
      </w:r>
      <w:r>
        <w:rPr>
          <w:rFonts w:ascii="Times New Roman" w:hAnsi="Times New Roman"/>
          <w:sz w:val="28"/>
        </w:rPr>
        <w:t>- это</w:t>
      </w:r>
      <w:r>
        <w:rPr>
          <w:rFonts w:ascii="Times New Roman" w:hAnsi="Times New Roman"/>
          <w:sz w:val="28"/>
        </w:rPr>
        <w:t xml:space="preserve"> временные или постоянные меры адресной поддержки отдельных социально уязвимых категорий граждан.</w:t>
      </w:r>
    </w:p>
    <w:p w14:paraId="74000000">
      <w:pPr>
        <w:widowControl w:val="1"/>
        <w:spacing w:after="0" w:line="240" w:lineRule="auto"/>
        <w:ind w:firstLine="709"/>
        <w:jc w:val="both"/>
        <w:rPr>
          <w:rFonts w:ascii="Times New Roman" w:hAnsi="Times New Roman"/>
          <w:sz w:val="28"/>
        </w:rPr>
      </w:pPr>
      <w:r>
        <w:rPr>
          <w:rFonts w:ascii="Times New Roman" w:hAnsi="Times New Roman"/>
          <w:sz w:val="28"/>
        </w:rPr>
        <w:t>Исходя из стратегии социально-экономического развития Кашинского муниципального округа Тверской области, в рамках полномо</w:t>
      </w:r>
      <w:r>
        <w:rPr>
          <w:rFonts w:ascii="Times New Roman" w:hAnsi="Times New Roman"/>
          <w:sz w:val="28"/>
        </w:rPr>
        <w:t>чий в соответствии с Федеральным законом от 06.10.2003 № 131-ФЗ «Об общих принципах организации местного самоуправления в Российской Федерации» определены следующие приоритетные направления социальной поддержки граждан:</w:t>
      </w:r>
    </w:p>
    <w:p w14:paraId="75000000">
      <w:pPr>
        <w:widowControl w:val="1"/>
        <w:spacing w:after="0" w:line="240" w:lineRule="auto"/>
        <w:ind w:firstLine="709"/>
        <w:jc w:val="both"/>
        <w:rPr>
          <w:rFonts w:ascii="Times New Roman" w:hAnsi="Times New Roman"/>
          <w:sz w:val="28"/>
        </w:rPr>
      </w:pPr>
      <w:r>
        <w:rPr>
          <w:rFonts w:ascii="Times New Roman" w:hAnsi="Times New Roman"/>
          <w:sz w:val="28"/>
        </w:rPr>
        <w:t>- оказание содействия временной заня</w:t>
      </w:r>
      <w:r>
        <w:rPr>
          <w:rFonts w:ascii="Times New Roman" w:hAnsi="Times New Roman"/>
          <w:sz w:val="28"/>
        </w:rPr>
        <w:t>тости безработных и ищущих работу граждан;</w:t>
      </w:r>
    </w:p>
    <w:p w14:paraId="76000000">
      <w:pPr>
        <w:widowControl w:val="1"/>
        <w:spacing w:after="0" w:line="240" w:lineRule="auto"/>
        <w:ind w:firstLine="709"/>
        <w:jc w:val="both"/>
        <w:rPr>
          <w:rFonts w:ascii="Times New Roman" w:hAnsi="Times New Roman"/>
          <w:sz w:val="28"/>
        </w:rPr>
      </w:pPr>
      <w:r>
        <w:rPr>
          <w:rFonts w:ascii="Times New Roman" w:hAnsi="Times New Roman"/>
          <w:sz w:val="28"/>
        </w:rPr>
        <w:t>- обеспечение жилыми помещениями детей-сирот и детей, оставшихся без попечения родителей, лиц из их числа по договорам найма специализированных жилых помещений;</w:t>
      </w:r>
    </w:p>
    <w:p w14:paraId="77000000">
      <w:pPr>
        <w:widowControl w:val="1"/>
        <w:spacing w:after="0" w:line="240" w:lineRule="auto"/>
        <w:ind w:firstLine="709"/>
        <w:jc w:val="both"/>
        <w:rPr>
          <w:rFonts w:ascii="Times New Roman" w:hAnsi="Times New Roman"/>
          <w:sz w:val="28"/>
        </w:rPr>
      </w:pPr>
      <w:r>
        <w:rPr>
          <w:rFonts w:ascii="Times New Roman" w:hAnsi="Times New Roman"/>
          <w:sz w:val="28"/>
        </w:rPr>
        <w:t>- обеспечение жилыми помещениями по договору социаль</w:t>
      </w:r>
      <w:r>
        <w:rPr>
          <w:rFonts w:ascii="Times New Roman" w:hAnsi="Times New Roman"/>
          <w:sz w:val="28"/>
        </w:rPr>
        <w:t>ного найма малоимущих многодетных семей, состоящих на учете в качестве нуждающихся в жилых помещениях.</w:t>
      </w:r>
    </w:p>
    <w:p w14:paraId="78000000">
      <w:pPr>
        <w:widowControl w:val="1"/>
        <w:spacing w:after="0" w:line="240" w:lineRule="auto"/>
        <w:ind w:firstLine="709"/>
        <w:jc w:val="both"/>
        <w:rPr>
          <w:rFonts w:ascii="Times New Roman" w:hAnsi="Times New Roman"/>
          <w:sz w:val="28"/>
        </w:rPr>
      </w:pPr>
      <w:r>
        <w:rPr>
          <w:rFonts w:ascii="Times New Roman" w:hAnsi="Times New Roman"/>
          <w:sz w:val="28"/>
        </w:rPr>
        <w:t>Программа определяет направления деятельности, обеспечивающие реализацию принятых публичных нормативных обязательств и модернизацию сложившихся систем ме</w:t>
      </w:r>
      <w:r>
        <w:rPr>
          <w:rFonts w:ascii="Times New Roman" w:hAnsi="Times New Roman"/>
          <w:sz w:val="28"/>
        </w:rPr>
        <w:t>р социальной поддержки граждан и социального обслуживания населения с целью повышения их эффективности и результативности.</w:t>
      </w:r>
    </w:p>
    <w:p w14:paraId="79000000">
      <w:pPr>
        <w:widowControl w:val="1"/>
        <w:spacing w:after="0" w:line="240" w:lineRule="auto"/>
        <w:ind w:firstLine="709"/>
        <w:jc w:val="both"/>
        <w:rPr>
          <w:rFonts w:ascii="Times New Roman" w:hAnsi="Times New Roman"/>
          <w:b w:val="1"/>
          <w:sz w:val="28"/>
        </w:rPr>
      </w:pPr>
    </w:p>
    <w:p w14:paraId="7A000000">
      <w:pPr>
        <w:widowControl w:val="1"/>
        <w:spacing w:after="0" w:line="240" w:lineRule="auto"/>
        <w:ind w:firstLine="709"/>
        <w:jc w:val="both"/>
        <w:rPr>
          <w:rFonts w:ascii="Times New Roman" w:hAnsi="Times New Roman"/>
          <w:b w:val="1"/>
          <w:sz w:val="28"/>
        </w:rPr>
      </w:pPr>
    </w:p>
    <w:p w14:paraId="7B000000">
      <w:pPr>
        <w:widowControl w:val="1"/>
        <w:spacing w:line="240" w:lineRule="auto"/>
        <w:ind w:right="38"/>
        <w:jc w:val="center"/>
        <w:rPr>
          <w:rFonts w:ascii="Times New Roman" w:hAnsi="Times New Roman"/>
          <w:sz w:val="28"/>
        </w:rPr>
      </w:pPr>
      <w:r>
        <w:rPr>
          <w:rFonts w:ascii="Times New Roman" w:hAnsi="Times New Roman"/>
          <w:sz w:val="28"/>
        </w:rPr>
        <w:t xml:space="preserve">1.1. Общая характеристика сферы реализации </w:t>
      </w:r>
      <w:r>
        <w:rPr>
          <w:rFonts w:ascii="Times New Roman" w:hAnsi="Times New Roman"/>
          <w:sz w:val="28"/>
        </w:rPr>
        <w:t>П</w:t>
      </w:r>
      <w:r>
        <w:rPr>
          <w:rFonts w:ascii="Times New Roman" w:hAnsi="Times New Roman"/>
          <w:sz w:val="28"/>
        </w:rPr>
        <w:t>рограммы и прогноз её развития</w:t>
      </w:r>
    </w:p>
    <w:p w14:paraId="7C000000">
      <w:pPr>
        <w:widowControl w:val="1"/>
        <w:spacing w:after="0" w:line="240" w:lineRule="auto"/>
        <w:ind w:firstLine="709"/>
        <w:jc w:val="both"/>
        <w:rPr>
          <w:rFonts w:ascii="Times New Roman" w:hAnsi="Times New Roman"/>
          <w:sz w:val="28"/>
        </w:rPr>
      </w:pPr>
      <w:r>
        <w:rPr>
          <w:rFonts w:ascii="Times New Roman" w:hAnsi="Times New Roman"/>
          <w:sz w:val="28"/>
        </w:rPr>
        <w:t xml:space="preserve">1.Состояние рынка труда находится в </w:t>
      </w:r>
      <w:r>
        <w:rPr>
          <w:rFonts w:ascii="Times New Roman" w:hAnsi="Times New Roman"/>
          <w:sz w:val="28"/>
        </w:rPr>
        <w:t>прямой зависимости от социально-экономических процессов, протекающих не только в регионе, но и в масштабах страны в целом.</w:t>
      </w:r>
    </w:p>
    <w:p w14:paraId="7D000000">
      <w:pPr>
        <w:widowControl w:val="1"/>
        <w:tabs>
          <w:tab w:leader="none" w:pos="1258" w:val="left"/>
        </w:tabs>
        <w:spacing w:after="0" w:line="240" w:lineRule="auto"/>
        <w:ind w:firstLine="709"/>
        <w:jc w:val="both"/>
        <w:rPr>
          <w:rFonts w:ascii="Times New Roman" w:hAnsi="Times New Roman"/>
          <w:sz w:val="28"/>
        </w:rPr>
      </w:pPr>
      <w:r>
        <w:rPr>
          <w:rFonts w:ascii="Times New Roman" w:hAnsi="Times New Roman"/>
          <w:sz w:val="28"/>
        </w:rPr>
        <w:t>Эффективное проведение Главным управлением по труду и занятости населения Тверской области и Государственным казённым учреждением Тве</w:t>
      </w:r>
      <w:r>
        <w:rPr>
          <w:rFonts w:ascii="Times New Roman" w:hAnsi="Times New Roman"/>
          <w:sz w:val="28"/>
        </w:rPr>
        <w:t xml:space="preserve">рской области «Центр занятости населения Кашинского муниципального округа Тверской области» (далее - ЦЗН), органами местного самоуправления, заинтересованными организациями, работодателями активных мероприятий позволяет регулировать и управлять процессами </w:t>
      </w:r>
      <w:r>
        <w:rPr>
          <w:rFonts w:ascii="Times New Roman" w:hAnsi="Times New Roman"/>
          <w:sz w:val="28"/>
        </w:rPr>
        <w:t>на рынке труда, держать ситуацию в сфере занятости населения под постоянным контролем.</w:t>
      </w:r>
    </w:p>
    <w:p w14:paraId="7E000000">
      <w:pPr>
        <w:widowControl w:val="1"/>
        <w:tabs>
          <w:tab w:leader="none" w:pos="1258" w:val="left"/>
        </w:tabs>
        <w:spacing w:after="0" w:line="240" w:lineRule="auto"/>
        <w:ind w:firstLine="709"/>
        <w:rPr>
          <w:rFonts w:ascii="Times New Roman" w:hAnsi="Times New Roman"/>
          <w:sz w:val="28"/>
        </w:rPr>
      </w:pPr>
      <w:r>
        <w:rPr>
          <w:rFonts w:ascii="Times New Roman" w:hAnsi="Times New Roman"/>
          <w:sz w:val="28"/>
        </w:rPr>
        <w:t>Ситуация на рынке труда Кашинского городского округа Тверской области по состоянию на 01.10.2024 характеризуется следующими показателями:</w:t>
      </w:r>
    </w:p>
    <w:p w14:paraId="7F000000">
      <w:pPr>
        <w:widowControl w:val="1"/>
        <w:spacing w:after="0" w:line="240" w:lineRule="auto"/>
        <w:ind w:firstLine="709"/>
        <w:jc w:val="both"/>
        <w:rPr>
          <w:rFonts w:ascii="Times New Roman" w:hAnsi="Times New Roman"/>
          <w:sz w:val="28"/>
        </w:rPr>
      </w:pPr>
      <w:r>
        <w:rPr>
          <w:rFonts w:ascii="Times New Roman" w:hAnsi="Times New Roman"/>
          <w:sz w:val="28"/>
        </w:rPr>
        <w:t xml:space="preserve">- коэффициент </w:t>
      </w:r>
      <w:r>
        <w:rPr>
          <w:rFonts w:ascii="Times New Roman" w:hAnsi="Times New Roman"/>
          <w:sz w:val="28"/>
        </w:rPr>
        <w:t>напряженности на рынке труда 0,5 (число безработных граждан на одну вакансию);</w:t>
      </w:r>
    </w:p>
    <w:p w14:paraId="80000000">
      <w:pPr>
        <w:widowControl w:val="1"/>
        <w:spacing w:after="0" w:line="240" w:lineRule="auto"/>
        <w:ind w:firstLine="709"/>
        <w:jc w:val="both"/>
        <w:rPr>
          <w:rFonts w:ascii="Times New Roman" w:hAnsi="Times New Roman"/>
          <w:sz w:val="28"/>
        </w:rPr>
      </w:pPr>
      <w:r>
        <w:rPr>
          <w:rFonts w:ascii="Times New Roman" w:hAnsi="Times New Roman"/>
          <w:sz w:val="28"/>
        </w:rPr>
        <w:t xml:space="preserve">- в течение января-сентября 2024 года органами службы занятости трудоустроено </w:t>
      </w:r>
      <w:r>
        <w:rPr>
          <w:rFonts w:ascii="Times New Roman" w:hAnsi="Times New Roman"/>
          <w:color w:val="002060"/>
          <w:sz w:val="28"/>
        </w:rPr>
        <w:t>110</w:t>
      </w:r>
      <w:r>
        <w:rPr>
          <w:rFonts w:ascii="Times New Roman" w:hAnsi="Times New Roman"/>
          <w:color w:val="002060"/>
          <w:sz w:val="28"/>
        </w:rPr>
        <w:t xml:space="preserve"> </w:t>
      </w:r>
      <w:r>
        <w:rPr>
          <w:rFonts w:ascii="Times New Roman" w:hAnsi="Times New Roman"/>
          <w:color w:themeColor="text1" w:val="000000"/>
          <w:sz w:val="28"/>
        </w:rPr>
        <w:t>человек</w:t>
      </w:r>
      <w:r>
        <w:rPr>
          <w:rFonts w:ascii="Times New Roman" w:hAnsi="Times New Roman"/>
          <w:sz w:val="28"/>
        </w:rPr>
        <w:t>;</w:t>
      </w:r>
    </w:p>
    <w:p w14:paraId="81000000">
      <w:pPr>
        <w:widowControl w:val="1"/>
        <w:spacing w:after="0" w:line="240" w:lineRule="auto"/>
        <w:ind w:firstLine="709"/>
        <w:rPr>
          <w:rFonts w:ascii="Times New Roman" w:hAnsi="Times New Roman"/>
          <w:sz w:val="28"/>
        </w:rPr>
      </w:pPr>
      <w:r>
        <w:rPr>
          <w:rFonts w:ascii="Times New Roman" w:hAnsi="Times New Roman"/>
          <w:sz w:val="28"/>
        </w:rPr>
        <w:t>- возможность временного трудоустройства на общественные работы получили 3 человека;</w:t>
      </w:r>
    </w:p>
    <w:p w14:paraId="82000000">
      <w:pPr>
        <w:widowControl w:val="1"/>
        <w:spacing w:after="0" w:line="240" w:lineRule="auto"/>
        <w:ind w:firstLine="709"/>
        <w:jc w:val="both"/>
        <w:rPr>
          <w:rFonts w:ascii="Times New Roman" w:hAnsi="Times New Roman"/>
          <w:sz w:val="28"/>
        </w:rPr>
      </w:pPr>
      <w:r>
        <w:rPr>
          <w:rFonts w:ascii="Times New Roman" w:hAnsi="Times New Roman"/>
          <w:sz w:val="28"/>
        </w:rPr>
        <w:t xml:space="preserve">- </w:t>
      </w:r>
      <w:r>
        <w:rPr>
          <w:rFonts w:ascii="Times New Roman" w:hAnsi="Times New Roman"/>
          <w:sz w:val="28"/>
        </w:rPr>
        <w:t>по направлению органов службы занятости приступило к профобучению 28 безработных.</w:t>
      </w:r>
    </w:p>
    <w:p w14:paraId="83000000">
      <w:pPr>
        <w:widowControl w:val="1"/>
        <w:spacing w:after="0" w:line="240" w:lineRule="auto"/>
        <w:ind/>
        <w:jc w:val="both"/>
        <w:rPr>
          <w:rFonts w:ascii="Times New Roman" w:hAnsi="Times New Roman"/>
          <w:sz w:val="28"/>
        </w:rPr>
      </w:pPr>
      <w:r>
        <w:rPr>
          <w:rFonts w:ascii="Times New Roman" w:hAnsi="Times New Roman"/>
          <w:sz w:val="28"/>
        </w:rPr>
        <w:t>По сравнению с 01.10. 2023:</w:t>
      </w:r>
    </w:p>
    <w:p w14:paraId="84000000">
      <w:pPr>
        <w:widowControl w:val="1"/>
        <w:spacing w:after="0" w:line="240" w:lineRule="auto"/>
        <w:ind w:firstLine="708"/>
        <w:rPr>
          <w:rFonts w:ascii="Times New Roman" w:hAnsi="Times New Roman"/>
          <w:sz w:val="28"/>
        </w:rPr>
      </w:pPr>
      <w:r>
        <w:rPr>
          <w:rFonts w:ascii="Times New Roman" w:hAnsi="Times New Roman"/>
          <w:sz w:val="28"/>
        </w:rPr>
        <w:t>- уровень регистрируемой безработицы на рынке труда – на 0,2% ниже;</w:t>
      </w:r>
    </w:p>
    <w:p w14:paraId="85000000">
      <w:pPr>
        <w:widowControl w:val="1"/>
        <w:spacing w:after="0" w:line="240" w:lineRule="auto"/>
        <w:ind w:firstLine="708"/>
        <w:rPr>
          <w:rFonts w:ascii="Times New Roman" w:hAnsi="Times New Roman"/>
          <w:sz w:val="28"/>
        </w:rPr>
      </w:pPr>
      <w:r>
        <w:rPr>
          <w:rFonts w:ascii="Times New Roman" w:hAnsi="Times New Roman"/>
          <w:sz w:val="28"/>
        </w:rPr>
        <w:t>- коэффициент напряженности на рынке труда – на 0,1% выше.</w:t>
      </w:r>
    </w:p>
    <w:p w14:paraId="86000000">
      <w:pPr>
        <w:widowControl w:val="1"/>
        <w:spacing w:after="0" w:line="240" w:lineRule="auto"/>
        <w:ind w:firstLine="709"/>
        <w:jc w:val="both"/>
        <w:rPr>
          <w:rFonts w:ascii="Times New Roman" w:hAnsi="Times New Roman"/>
          <w:sz w:val="28"/>
        </w:rPr>
      </w:pPr>
      <w:r>
        <w:rPr>
          <w:rFonts w:ascii="Times New Roman" w:hAnsi="Times New Roman"/>
          <w:sz w:val="28"/>
        </w:rPr>
        <w:t>В органах службы за</w:t>
      </w:r>
      <w:r>
        <w:rPr>
          <w:rFonts w:ascii="Times New Roman" w:hAnsi="Times New Roman"/>
          <w:sz w:val="28"/>
        </w:rPr>
        <w:t>нятости зарегистрировано 80 человек, ищущих работу, из них 71 чел. безработных.</w:t>
      </w:r>
    </w:p>
    <w:p w14:paraId="87000000">
      <w:pPr>
        <w:widowControl w:val="1"/>
        <w:tabs>
          <w:tab w:leader="none" w:pos="1258" w:val="left"/>
        </w:tabs>
        <w:spacing w:after="0" w:line="240" w:lineRule="auto"/>
        <w:ind w:firstLine="743"/>
        <w:jc w:val="right"/>
        <w:rPr>
          <w:rFonts w:ascii="Times New Roman" w:hAnsi="Times New Roman"/>
          <w:sz w:val="28"/>
        </w:rPr>
      </w:pPr>
      <w:r>
        <w:rPr>
          <w:rFonts w:ascii="Times New Roman" w:hAnsi="Times New Roman"/>
          <w:sz w:val="28"/>
        </w:rPr>
        <w:t>Табл.1</w:t>
      </w:r>
    </w:p>
    <w:p w14:paraId="88000000">
      <w:pPr>
        <w:widowControl w:val="1"/>
        <w:tabs>
          <w:tab w:leader="none" w:pos="1258" w:val="left"/>
        </w:tabs>
        <w:spacing w:after="0" w:line="240" w:lineRule="auto"/>
        <w:ind w:firstLine="743"/>
        <w:jc w:val="center"/>
        <w:rPr>
          <w:rFonts w:ascii="Times New Roman" w:hAnsi="Times New Roman"/>
          <w:sz w:val="28"/>
        </w:rPr>
      </w:pPr>
      <w:r>
        <w:rPr>
          <w:rFonts w:ascii="Times New Roman" w:hAnsi="Times New Roman"/>
          <w:sz w:val="28"/>
        </w:rPr>
        <w:t xml:space="preserve">Динамика основных показателей рынка труда </w:t>
      </w:r>
    </w:p>
    <w:p w14:paraId="89000000">
      <w:pPr>
        <w:widowControl w:val="1"/>
        <w:tabs>
          <w:tab w:leader="none" w:pos="1258" w:val="left"/>
        </w:tabs>
        <w:spacing w:after="0" w:line="240" w:lineRule="auto"/>
        <w:ind w:firstLine="743"/>
        <w:jc w:val="center"/>
        <w:rPr>
          <w:rFonts w:ascii="Times New Roman" w:hAnsi="Times New Roman"/>
          <w:sz w:val="28"/>
        </w:rPr>
      </w:pPr>
    </w:p>
    <w:tbl>
      <w:tblPr>
        <w:tblStyle w:val="Style_3"/>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2916"/>
        <w:gridCol w:w="1366"/>
        <w:gridCol w:w="1366"/>
        <w:gridCol w:w="1366"/>
        <w:gridCol w:w="1366"/>
        <w:gridCol w:w="1367"/>
      </w:tblGrid>
      <w:tr>
        <w:tc>
          <w:tcPr>
            <w:tcW w:type="dxa" w:w="2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A000000">
            <w:pPr>
              <w:widowControl w:val="1"/>
              <w:tabs>
                <w:tab w:leader="none" w:pos="1258" w:val="left"/>
              </w:tabs>
              <w:spacing w:after="0" w:line="240" w:lineRule="auto"/>
              <w:ind/>
              <w:jc w:val="center"/>
              <w:rPr>
                <w:rFonts w:ascii="Times New Roman" w:hAnsi="Times New Roman"/>
                <w:sz w:val="24"/>
              </w:rPr>
            </w:pPr>
            <w:r>
              <w:rPr>
                <w:rFonts w:ascii="Times New Roman" w:hAnsi="Times New Roman"/>
                <w:sz w:val="24"/>
              </w:rPr>
              <w:t>Показатели рынка труда</w:t>
            </w:r>
          </w:p>
        </w:tc>
        <w:tc>
          <w:tcPr>
            <w:tcW w:type="dxa" w:w="136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B000000">
            <w:pPr>
              <w:widowControl w:val="1"/>
              <w:tabs>
                <w:tab w:leader="none" w:pos="1258" w:val="left"/>
              </w:tabs>
              <w:spacing w:after="0" w:line="240" w:lineRule="auto"/>
              <w:ind/>
              <w:jc w:val="center"/>
              <w:rPr>
                <w:rFonts w:ascii="Times New Roman" w:hAnsi="Times New Roman"/>
                <w:sz w:val="24"/>
              </w:rPr>
            </w:pPr>
            <w:r>
              <w:rPr>
                <w:rFonts w:ascii="Times New Roman" w:hAnsi="Times New Roman"/>
                <w:sz w:val="24"/>
              </w:rPr>
              <w:t>на 01.01.2020</w:t>
            </w:r>
          </w:p>
        </w:tc>
        <w:tc>
          <w:tcPr>
            <w:tcW w:type="dxa" w:w="136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C000000">
            <w:pPr>
              <w:widowControl w:val="1"/>
              <w:tabs>
                <w:tab w:leader="none" w:pos="1258" w:val="left"/>
              </w:tabs>
              <w:spacing w:after="0" w:line="240" w:lineRule="auto"/>
              <w:ind/>
              <w:jc w:val="center"/>
              <w:rPr>
                <w:rFonts w:ascii="Times New Roman" w:hAnsi="Times New Roman"/>
                <w:sz w:val="24"/>
              </w:rPr>
            </w:pPr>
            <w:r>
              <w:rPr>
                <w:rFonts w:ascii="Times New Roman" w:hAnsi="Times New Roman"/>
                <w:sz w:val="24"/>
              </w:rPr>
              <w:t>на 01.01.2021</w:t>
            </w:r>
          </w:p>
        </w:tc>
        <w:tc>
          <w:tcPr>
            <w:tcW w:type="dxa" w:w="136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8D000000">
            <w:pPr>
              <w:widowControl w:val="1"/>
              <w:tabs>
                <w:tab w:leader="none" w:pos="1258" w:val="left"/>
              </w:tabs>
              <w:spacing w:after="0" w:line="240" w:lineRule="auto"/>
              <w:ind/>
              <w:jc w:val="center"/>
              <w:rPr>
                <w:rFonts w:ascii="Times New Roman" w:hAnsi="Times New Roman"/>
                <w:sz w:val="24"/>
              </w:rPr>
            </w:pPr>
            <w:r>
              <w:rPr>
                <w:rFonts w:ascii="Times New Roman" w:hAnsi="Times New Roman"/>
                <w:sz w:val="24"/>
              </w:rPr>
              <w:t>на 01.01.2022</w:t>
            </w:r>
          </w:p>
        </w:tc>
        <w:tc>
          <w:tcPr>
            <w:tcW w:type="dxa" w:w="136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000000">
            <w:pPr>
              <w:widowControl w:val="1"/>
              <w:tabs>
                <w:tab w:leader="none" w:pos="1258" w:val="left"/>
              </w:tabs>
              <w:spacing w:after="0" w:line="240" w:lineRule="auto"/>
              <w:ind/>
              <w:jc w:val="center"/>
              <w:rPr>
                <w:rFonts w:ascii="Times New Roman" w:hAnsi="Times New Roman"/>
                <w:sz w:val="24"/>
              </w:rPr>
            </w:pPr>
            <w:r>
              <w:rPr>
                <w:rFonts w:ascii="Times New Roman" w:hAnsi="Times New Roman"/>
                <w:sz w:val="24"/>
              </w:rPr>
              <w:t>на 01.01.2023</w:t>
            </w:r>
          </w:p>
        </w:tc>
        <w:tc>
          <w:tcPr>
            <w:tcW w:type="dxa" w:w="13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000000">
            <w:pPr>
              <w:widowControl w:val="1"/>
              <w:tabs>
                <w:tab w:leader="none" w:pos="1258" w:val="left"/>
              </w:tabs>
              <w:spacing w:after="0" w:line="240" w:lineRule="auto"/>
              <w:ind/>
              <w:jc w:val="center"/>
              <w:rPr>
                <w:rFonts w:ascii="Times New Roman" w:hAnsi="Times New Roman"/>
                <w:sz w:val="24"/>
              </w:rPr>
            </w:pPr>
            <w:r>
              <w:rPr>
                <w:rFonts w:ascii="Times New Roman" w:hAnsi="Times New Roman"/>
                <w:sz w:val="24"/>
              </w:rPr>
              <w:t>на 01.10.2023</w:t>
            </w:r>
          </w:p>
        </w:tc>
      </w:tr>
      <w:tr>
        <w:tc>
          <w:tcPr>
            <w:tcW w:type="dxa" w:w="2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0000000">
            <w:pPr>
              <w:widowControl w:val="1"/>
              <w:tabs>
                <w:tab w:leader="none" w:pos="1258" w:val="left"/>
              </w:tabs>
              <w:spacing w:after="0" w:line="240" w:lineRule="auto"/>
              <w:ind/>
              <w:jc w:val="center"/>
              <w:rPr>
                <w:rFonts w:ascii="Times New Roman" w:hAnsi="Times New Roman"/>
                <w:sz w:val="24"/>
              </w:rPr>
            </w:pPr>
            <w:r>
              <w:rPr>
                <w:rFonts w:ascii="Times New Roman" w:hAnsi="Times New Roman"/>
                <w:sz w:val="24"/>
              </w:rPr>
              <w:t xml:space="preserve">Уровень </w:t>
            </w:r>
            <w:r>
              <w:rPr>
                <w:rFonts w:ascii="Times New Roman" w:hAnsi="Times New Roman"/>
                <w:sz w:val="24"/>
              </w:rPr>
              <w:t>безработицы, %</w:t>
            </w:r>
          </w:p>
        </w:tc>
        <w:tc>
          <w:tcPr>
            <w:tcW w:type="dxa" w:w="136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91000000">
            <w:pPr>
              <w:widowControl w:val="1"/>
              <w:tabs>
                <w:tab w:leader="none" w:pos="1258" w:val="left"/>
              </w:tabs>
              <w:spacing w:after="0" w:line="240" w:lineRule="auto"/>
              <w:ind/>
              <w:jc w:val="center"/>
              <w:rPr>
                <w:rFonts w:ascii="Times New Roman" w:hAnsi="Times New Roman"/>
                <w:sz w:val="24"/>
              </w:rPr>
            </w:pPr>
            <w:r>
              <w:rPr>
                <w:rFonts w:ascii="Times New Roman" w:hAnsi="Times New Roman"/>
                <w:sz w:val="24"/>
              </w:rPr>
              <w:t>1,6</w:t>
            </w:r>
          </w:p>
        </w:tc>
        <w:tc>
          <w:tcPr>
            <w:tcW w:type="dxa" w:w="136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92000000">
            <w:pPr>
              <w:widowControl w:val="1"/>
              <w:tabs>
                <w:tab w:leader="none" w:pos="1258" w:val="left"/>
              </w:tabs>
              <w:spacing w:after="0" w:line="240" w:lineRule="auto"/>
              <w:ind/>
              <w:jc w:val="center"/>
              <w:rPr>
                <w:rFonts w:ascii="Times New Roman" w:hAnsi="Times New Roman"/>
                <w:sz w:val="24"/>
              </w:rPr>
            </w:pPr>
            <w:r>
              <w:rPr>
                <w:rFonts w:ascii="Times New Roman" w:hAnsi="Times New Roman"/>
                <w:sz w:val="24"/>
              </w:rPr>
              <w:t>2,6</w:t>
            </w:r>
          </w:p>
        </w:tc>
        <w:tc>
          <w:tcPr>
            <w:tcW w:type="dxa" w:w="136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93000000">
            <w:pPr>
              <w:widowControl w:val="1"/>
              <w:tabs>
                <w:tab w:leader="none" w:pos="1258" w:val="left"/>
              </w:tabs>
              <w:spacing w:after="0" w:line="240" w:lineRule="auto"/>
              <w:ind/>
              <w:jc w:val="center"/>
              <w:rPr>
                <w:rFonts w:ascii="Times New Roman" w:hAnsi="Times New Roman"/>
                <w:sz w:val="24"/>
              </w:rPr>
            </w:pPr>
            <w:r>
              <w:rPr>
                <w:rFonts w:ascii="Times New Roman" w:hAnsi="Times New Roman"/>
                <w:sz w:val="24"/>
              </w:rPr>
              <w:t>1,4</w:t>
            </w:r>
          </w:p>
        </w:tc>
        <w:tc>
          <w:tcPr>
            <w:tcW w:type="dxa" w:w="136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4000000">
            <w:pPr>
              <w:widowControl w:val="1"/>
              <w:tabs>
                <w:tab w:leader="none" w:pos="1258" w:val="left"/>
              </w:tabs>
              <w:spacing w:after="0" w:line="240" w:lineRule="auto"/>
              <w:ind/>
              <w:jc w:val="center"/>
              <w:rPr>
                <w:rFonts w:ascii="Times New Roman" w:hAnsi="Times New Roman"/>
                <w:sz w:val="24"/>
              </w:rPr>
            </w:pPr>
            <w:r>
              <w:rPr>
                <w:rFonts w:ascii="Times New Roman" w:hAnsi="Times New Roman"/>
                <w:sz w:val="24"/>
              </w:rPr>
              <w:t>0,8</w:t>
            </w:r>
          </w:p>
        </w:tc>
        <w:tc>
          <w:tcPr>
            <w:tcW w:type="dxa" w:w="136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5000000">
            <w:pPr>
              <w:widowControl w:val="1"/>
              <w:tabs>
                <w:tab w:leader="none" w:pos="1258" w:val="left"/>
              </w:tabs>
              <w:spacing w:after="0" w:line="240" w:lineRule="auto"/>
              <w:ind/>
              <w:jc w:val="center"/>
              <w:rPr>
                <w:rFonts w:ascii="Times New Roman" w:hAnsi="Times New Roman"/>
                <w:sz w:val="24"/>
              </w:rPr>
            </w:pPr>
            <w:r>
              <w:rPr>
                <w:rFonts w:ascii="Times New Roman" w:hAnsi="Times New Roman"/>
                <w:sz w:val="24"/>
              </w:rPr>
              <w:t>0,8</w:t>
            </w:r>
          </w:p>
        </w:tc>
      </w:tr>
      <w:tr>
        <w:tc>
          <w:tcPr>
            <w:tcW w:type="dxa" w:w="2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6000000">
            <w:pPr>
              <w:widowControl w:val="1"/>
              <w:tabs>
                <w:tab w:leader="none" w:pos="1258" w:val="left"/>
              </w:tabs>
              <w:spacing w:after="0" w:line="240" w:lineRule="auto"/>
              <w:ind/>
              <w:jc w:val="center"/>
              <w:rPr>
                <w:rFonts w:ascii="Times New Roman" w:hAnsi="Times New Roman"/>
                <w:sz w:val="24"/>
              </w:rPr>
            </w:pPr>
            <w:r>
              <w:rPr>
                <w:rFonts w:ascii="Times New Roman" w:hAnsi="Times New Roman"/>
                <w:sz w:val="24"/>
              </w:rPr>
              <w:t>Численность безработных, человек</w:t>
            </w:r>
          </w:p>
        </w:tc>
        <w:tc>
          <w:tcPr>
            <w:tcW w:type="dxa" w:w="136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97000000">
            <w:pPr>
              <w:widowControl w:val="1"/>
              <w:tabs>
                <w:tab w:leader="none" w:pos="1258" w:val="left"/>
              </w:tabs>
              <w:spacing w:after="0" w:line="240" w:lineRule="auto"/>
              <w:ind/>
              <w:jc w:val="center"/>
              <w:rPr>
                <w:rFonts w:ascii="Times New Roman" w:hAnsi="Times New Roman"/>
                <w:sz w:val="24"/>
              </w:rPr>
            </w:pPr>
            <w:r>
              <w:rPr>
                <w:rFonts w:ascii="Times New Roman" w:hAnsi="Times New Roman"/>
                <w:sz w:val="24"/>
              </w:rPr>
              <w:t>207</w:t>
            </w:r>
          </w:p>
        </w:tc>
        <w:tc>
          <w:tcPr>
            <w:tcW w:type="dxa" w:w="136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98000000">
            <w:pPr>
              <w:widowControl w:val="1"/>
              <w:tabs>
                <w:tab w:leader="none" w:pos="1258" w:val="left"/>
              </w:tabs>
              <w:spacing w:after="0" w:line="240" w:lineRule="auto"/>
              <w:ind/>
              <w:jc w:val="center"/>
              <w:rPr>
                <w:rFonts w:ascii="Times New Roman" w:hAnsi="Times New Roman"/>
                <w:sz w:val="24"/>
              </w:rPr>
            </w:pPr>
            <w:r>
              <w:rPr>
                <w:rFonts w:ascii="Times New Roman" w:hAnsi="Times New Roman"/>
                <w:sz w:val="24"/>
              </w:rPr>
              <w:t>326</w:t>
            </w:r>
          </w:p>
        </w:tc>
        <w:tc>
          <w:tcPr>
            <w:tcW w:type="dxa" w:w="136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99000000">
            <w:pPr>
              <w:widowControl w:val="1"/>
              <w:tabs>
                <w:tab w:leader="none" w:pos="1258" w:val="left"/>
              </w:tabs>
              <w:spacing w:after="0" w:line="240" w:lineRule="auto"/>
              <w:ind/>
              <w:jc w:val="center"/>
              <w:rPr>
                <w:rFonts w:ascii="Times New Roman" w:hAnsi="Times New Roman"/>
                <w:sz w:val="24"/>
              </w:rPr>
            </w:pPr>
            <w:r>
              <w:rPr>
                <w:rFonts w:ascii="Times New Roman" w:hAnsi="Times New Roman"/>
                <w:sz w:val="24"/>
              </w:rPr>
              <w:t>167</w:t>
            </w:r>
          </w:p>
        </w:tc>
        <w:tc>
          <w:tcPr>
            <w:tcW w:type="dxa" w:w="136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A000000">
            <w:pPr>
              <w:widowControl w:val="1"/>
              <w:tabs>
                <w:tab w:leader="none" w:pos="1258" w:val="left"/>
              </w:tabs>
              <w:spacing w:after="0" w:line="240" w:lineRule="auto"/>
              <w:ind/>
              <w:jc w:val="center"/>
              <w:rPr>
                <w:rFonts w:ascii="Times New Roman" w:hAnsi="Times New Roman"/>
                <w:sz w:val="24"/>
              </w:rPr>
            </w:pPr>
            <w:r>
              <w:rPr>
                <w:rFonts w:ascii="Times New Roman" w:hAnsi="Times New Roman"/>
                <w:sz w:val="24"/>
              </w:rPr>
              <w:t>95</w:t>
            </w:r>
          </w:p>
        </w:tc>
        <w:tc>
          <w:tcPr>
            <w:tcW w:type="dxa" w:w="136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B000000">
            <w:pPr>
              <w:widowControl w:val="1"/>
              <w:tabs>
                <w:tab w:leader="none" w:pos="1258" w:val="left"/>
              </w:tabs>
              <w:spacing w:after="0" w:line="240" w:lineRule="auto"/>
              <w:ind/>
              <w:jc w:val="center"/>
              <w:rPr>
                <w:rFonts w:ascii="Times New Roman" w:hAnsi="Times New Roman"/>
                <w:sz w:val="24"/>
              </w:rPr>
            </w:pPr>
            <w:r>
              <w:rPr>
                <w:rFonts w:ascii="Times New Roman" w:hAnsi="Times New Roman"/>
                <w:sz w:val="24"/>
              </w:rPr>
              <w:t>92</w:t>
            </w:r>
          </w:p>
        </w:tc>
      </w:tr>
      <w:tr>
        <w:tc>
          <w:tcPr>
            <w:tcW w:type="dxa" w:w="2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C000000">
            <w:pPr>
              <w:widowControl w:val="1"/>
              <w:tabs>
                <w:tab w:leader="none" w:pos="1258" w:val="left"/>
              </w:tabs>
              <w:spacing w:after="0" w:line="240" w:lineRule="auto"/>
              <w:ind/>
              <w:jc w:val="center"/>
              <w:rPr>
                <w:rFonts w:ascii="Times New Roman" w:hAnsi="Times New Roman"/>
                <w:sz w:val="24"/>
              </w:rPr>
            </w:pPr>
            <w:r>
              <w:rPr>
                <w:rFonts w:ascii="Times New Roman" w:hAnsi="Times New Roman"/>
                <w:sz w:val="24"/>
              </w:rPr>
              <w:t>Количество заявленных вакансий, единиц</w:t>
            </w:r>
          </w:p>
        </w:tc>
        <w:tc>
          <w:tcPr>
            <w:tcW w:type="dxa" w:w="136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9D000000">
            <w:pPr>
              <w:widowControl w:val="1"/>
              <w:tabs>
                <w:tab w:leader="none" w:pos="1258" w:val="left"/>
              </w:tabs>
              <w:spacing w:after="0" w:line="240" w:lineRule="auto"/>
              <w:ind/>
              <w:jc w:val="center"/>
              <w:rPr>
                <w:rFonts w:ascii="Times New Roman" w:hAnsi="Times New Roman"/>
                <w:sz w:val="24"/>
              </w:rPr>
            </w:pPr>
            <w:r>
              <w:rPr>
                <w:rFonts w:ascii="Times New Roman" w:hAnsi="Times New Roman"/>
                <w:sz w:val="24"/>
              </w:rPr>
              <w:t>80</w:t>
            </w:r>
          </w:p>
        </w:tc>
        <w:tc>
          <w:tcPr>
            <w:tcW w:type="dxa" w:w="136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9E000000">
            <w:pPr>
              <w:widowControl w:val="1"/>
              <w:tabs>
                <w:tab w:leader="none" w:pos="1258" w:val="left"/>
              </w:tabs>
              <w:spacing w:after="0" w:line="240" w:lineRule="auto"/>
              <w:ind/>
              <w:jc w:val="center"/>
              <w:rPr>
                <w:rFonts w:ascii="Times New Roman" w:hAnsi="Times New Roman"/>
                <w:sz w:val="24"/>
              </w:rPr>
            </w:pPr>
            <w:r>
              <w:rPr>
                <w:rFonts w:ascii="Times New Roman" w:hAnsi="Times New Roman"/>
                <w:sz w:val="24"/>
              </w:rPr>
              <w:t>162</w:t>
            </w:r>
          </w:p>
        </w:tc>
        <w:tc>
          <w:tcPr>
            <w:tcW w:type="dxa" w:w="136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9F000000">
            <w:pPr>
              <w:widowControl w:val="1"/>
              <w:tabs>
                <w:tab w:leader="none" w:pos="1258" w:val="left"/>
              </w:tabs>
              <w:spacing w:after="0" w:line="240" w:lineRule="auto"/>
              <w:ind/>
              <w:jc w:val="center"/>
              <w:rPr>
                <w:rFonts w:ascii="Times New Roman" w:hAnsi="Times New Roman"/>
                <w:sz w:val="24"/>
              </w:rPr>
            </w:pPr>
            <w:r>
              <w:rPr>
                <w:rFonts w:ascii="Times New Roman" w:hAnsi="Times New Roman"/>
                <w:sz w:val="24"/>
              </w:rPr>
              <w:t>106</w:t>
            </w:r>
          </w:p>
        </w:tc>
        <w:tc>
          <w:tcPr>
            <w:tcW w:type="dxa" w:w="136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000000">
            <w:pPr>
              <w:widowControl w:val="1"/>
              <w:tabs>
                <w:tab w:leader="none" w:pos="1258" w:val="left"/>
              </w:tabs>
              <w:spacing w:after="0" w:line="240" w:lineRule="auto"/>
              <w:ind/>
              <w:jc w:val="center"/>
              <w:rPr>
                <w:rFonts w:ascii="Times New Roman" w:hAnsi="Times New Roman"/>
                <w:sz w:val="24"/>
              </w:rPr>
            </w:pPr>
            <w:r>
              <w:rPr>
                <w:rFonts w:ascii="Times New Roman" w:hAnsi="Times New Roman"/>
                <w:sz w:val="24"/>
              </w:rPr>
              <w:t>191</w:t>
            </w:r>
          </w:p>
        </w:tc>
        <w:tc>
          <w:tcPr>
            <w:tcW w:type="dxa" w:w="136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1000000">
            <w:pPr>
              <w:widowControl w:val="1"/>
              <w:tabs>
                <w:tab w:leader="none" w:pos="1258" w:val="left"/>
              </w:tabs>
              <w:spacing w:after="0" w:line="240" w:lineRule="auto"/>
              <w:ind/>
              <w:jc w:val="center"/>
              <w:rPr>
                <w:rFonts w:ascii="Times New Roman" w:hAnsi="Times New Roman"/>
                <w:sz w:val="24"/>
              </w:rPr>
            </w:pPr>
            <w:r>
              <w:rPr>
                <w:rFonts w:ascii="Times New Roman" w:hAnsi="Times New Roman"/>
                <w:sz w:val="24"/>
              </w:rPr>
              <w:t>296</w:t>
            </w:r>
          </w:p>
        </w:tc>
      </w:tr>
      <w:tr>
        <w:tc>
          <w:tcPr>
            <w:tcW w:type="dxa" w:w="2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2000000">
            <w:pPr>
              <w:widowControl w:val="1"/>
              <w:tabs>
                <w:tab w:leader="none" w:pos="1258" w:val="left"/>
              </w:tabs>
              <w:spacing w:after="0" w:line="240" w:lineRule="auto"/>
              <w:ind/>
              <w:jc w:val="center"/>
              <w:rPr>
                <w:rFonts w:ascii="Times New Roman" w:hAnsi="Times New Roman"/>
                <w:sz w:val="24"/>
              </w:rPr>
            </w:pPr>
            <w:r>
              <w:rPr>
                <w:rFonts w:ascii="Times New Roman" w:hAnsi="Times New Roman"/>
                <w:sz w:val="24"/>
              </w:rPr>
              <w:t>Коэффициент напряженности на рынке труда, единиц</w:t>
            </w:r>
          </w:p>
        </w:tc>
        <w:tc>
          <w:tcPr>
            <w:tcW w:type="dxa" w:w="136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A3000000">
            <w:pPr>
              <w:widowControl w:val="1"/>
              <w:tabs>
                <w:tab w:leader="none" w:pos="1258" w:val="left"/>
              </w:tabs>
              <w:spacing w:after="0" w:line="240" w:lineRule="auto"/>
              <w:ind/>
              <w:jc w:val="center"/>
              <w:rPr>
                <w:rFonts w:ascii="Times New Roman" w:hAnsi="Times New Roman"/>
                <w:sz w:val="24"/>
              </w:rPr>
            </w:pPr>
            <w:r>
              <w:rPr>
                <w:rFonts w:ascii="Times New Roman" w:hAnsi="Times New Roman"/>
                <w:sz w:val="24"/>
              </w:rPr>
              <w:t>2,7</w:t>
            </w:r>
          </w:p>
        </w:tc>
        <w:tc>
          <w:tcPr>
            <w:tcW w:type="dxa" w:w="136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A4000000">
            <w:pPr>
              <w:widowControl w:val="1"/>
              <w:tabs>
                <w:tab w:leader="none" w:pos="1258" w:val="left"/>
              </w:tabs>
              <w:spacing w:after="0" w:line="240" w:lineRule="auto"/>
              <w:ind/>
              <w:jc w:val="center"/>
              <w:rPr>
                <w:rFonts w:ascii="Times New Roman" w:hAnsi="Times New Roman"/>
                <w:sz w:val="24"/>
              </w:rPr>
            </w:pPr>
            <w:r>
              <w:rPr>
                <w:rFonts w:ascii="Times New Roman" w:hAnsi="Times New Roman"/>
                <w:sz w:val="24"/>
              </w:rPr>
              <w:t>2,1</w:t>
            </w:r>
          </w:p>
        </w:tc>
        <w:tc>
          <w:tcPr>
            <w:tcW w:type="dxa" w:w="136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A5000000">
            <w:pPr>
              <w:widowControl w:val="1"/>
              <w:tabs>
                <w:tab w:leader="none" w:pos="1258" w:val="left"/>
              </w:tabs>
              <w:spacing w:after="0" w:line="240" w:lineRule="auto"/>
              <w:ind/>
              <w:jc w:val="center"/>
              <w:rPr>
                <w:rFonts w:ascii="Times New Roman" w:hAnsi="Times New Roman"/>
                <w:sz w:val="24"/>
              </w:rPr>
            </w:pPr>
            <w:r>
              <w:rPr>
                <w:rFonts w:ascii="Times New Roman" w:hAnsi="Times New Roman"/>
                <w:sz w:val="24"/>
              </w:rPr>
              <w:t>1,6</w:t>
            </w:r>
          </w:p>
        </w:tc>
        <w:tc>
          <w:tcPr>
            <w:tcW w:type="dxa" w:w="136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000000">
            <w:pPr>
              <w:widowControl w:val="1"/>
              <w:tabs>
                <w:tab w:leader="none" w:pos="1258" w:val="left"/>
              </w:tabs>
              <w:spacing w:after="0" w:line="240" w:lineRule="auto"/>
              <w:ind/>
              <w:jc w:val="center"/>
              <w:rPr>
                <w:rFonts w:ascii="Times New Roman" w:hAnsi="Times New Roman"/>
                <w:sz w:val="24"/>
              </w:rPr>
            </w:pPr>
            <w:r>
              <w:rPr>
                <w:rFonts w:ascii="Times New Roman" w:hAnsi="Times New Roman"/>
                <w:sz w:val="24"/>
              </w:rPr>
              <w:t>0,5</w:t>
            </w:r>
          </w:p>
        </w:tc>
        <w:tc>
          <w:tcPr>
            <w:tcW w:type="dxa" w:w="136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000000">
            <w:pPr>
              <w:widowControl w:val="1"/>
              <w:tabs>
                <w:tab w:leader="none" w:pos="1258" w:val="left"/>
              </w:tabs>
              <w:spacing w:after="0" w:line="240" w:lineRule="auto"/>
              <w:ind/>
              <w:jc w:val="center"/>
              <w:rPr>
                <w:rFonts w:ascii="Times New Roman" w:hAnsi="Times New Roman"/>
                <w:sz w:val="24"/>
              </w:rPr>
            </w:pPr>
            <w:r>
              <w:rPr>
                <w:rFonts w:ascii="Times New Roman" w:hAnsi="Times New Roman"/>
                <w:sz w:val="24"/>
              </w:rPr>
              <w:t>0,4</w:t>
            </w:r>
          </w:p>
        </w:tc>
      </w:tr>
    </w:tbl>
    <w:p w14:paraId="A8000000">
      <w:pPr>
        <w:widowControl w:val="1"/>
        <w:tabs>
          <w:tab w:leader="none" w:pos="1258" w:val="left"/>
        </w:tabs>
        <w:spacing w:after="0" w:line="240" w:lineRule="auto"/>
        <w:ind w:firstLine="709"/>
        <w:jc w:val="both"/>
        <w:rPr>
          <w:rFonts w:ascii="Times New Roman" w:hAnsi="Times New Roman"/>
          <w:sz w:val="28"/>
        </w:rPr>
      </w:pPr>
    </w:p>
    <w:p w14:paraId="A9000000">
      <w:pPr>
        <w:widowControl w:val="1"/>
        <w:tabs>
          <w:tab w:leader="none" w:pos="1258" w:val="left"/>
        </w:tabs>
        <w:spacing w:after="0" w:line="240" w:lineRule="auto"/>
        <w:ind w:firstLine="811" w:left="-102"/>
        <w:jc w:val="both"/>
        <w:rPr>
          <w:rFonts w:ascii="Times New Roman" w:hAnsi="Times New Roman"/>
          <w:sz w:val="28"/>
        </w:rPr>
      </w:pPr>
      <w:r>
        <w:rPr>
          <w:rFonts w:ascii="Times New Roman" w:hAnsi="Times New Roman"/>
          <w:sz w:val="28"/>
        </w:rPr>
        <w:t>Несмотря на положительную динамику основных показателей на рынке труда Кашинского муниципального округа Тверской области, ситуация остается сложной. Уровень регистрируемой безработицы превышает среднеобластной показатель на 0,2%.</w:t>
      </w:r>
    </w:p>
    <w:p w14:paraId="AA000000">
      <w:pPr>
        <w:widowControl w:val="1"/>
        <w:tabs>
          <w:tab w:leader="none" w:pos="1258" w:val="left"/>
        </w:tabs>
        <w:spacing w:after="0" w:line="240" w:lineRule="auto"/>
        <w:ind w:firstLine="709"/>
        <w:jc w:val="both"/>
        <w:rPr>
          <w:rFonts w:ascii="Times New Roman" w:hAnsi="Times New Roman"/>
          <w:sz w:val="28"/>
        </w:rPr>
      </w:pPr>
      <w:r>
        <w:rPr>
          <w:rFonts w:ascii="Times New Roman" w:hAnsi="Times New Roman"/>
          <w:sz w:val="28"/>
        </w:rPr>
        <w:t>Содействие трудоустройству</w:t>
      </w:r>
      <w:r>
        <w:rPr>
          <w:rFonts w:ascii="Times New Roman" w:hAnsi="Times New Roman"/>
          <w:sz w:val="28"/>
        </w:rPr>
        <w:t xml:space="preserve"> ищущих работу граждан, стабилизация и снижение безработицы на муниципальном рынке труда, оказание социальной поддержки безработным гражданам предполагают осуществление комплекса мероприятий, увязанных по срокам, источникам финансирования, требующих коорди</w:t>
      </w:r>
      <w:r>
        <w:rPr>
          <w:rFonts w:ascii="Times New Roman" w:hAnsi="Times New Roman"/>
          <w:sz w:val="28"/>
        </w:rPr>
        <w:t xml:space="preserve">нации деятельности ЦЗН, работодателей, Администрации Кашинского </w:t>
      </w:r>
      <w:r>
        <w:rPr>
          <w:rFonts w:ascii="Times New Roman" w:hAnsi="Times New Roman"/>
          <w:sz w:val="28"/>
        </w:rPr>
        <w:t xml:space="preserve">муниципального округа Тверской области и реализуемых программными методами. </w:t>
      </w:r>
    </w:p>
    <w:p w14:paraId="AB000000">
      <w:pPr>
        <w:widowControl w:val="1"/>
        <w:spacing w:after="0" w:line="240" w:lineRule="auto"/>
        <w:ind w:firstLine="709" w:right="38"/>
        <w:jc w:val="both"/>
        <w:rPr>
          <w:rFonts w:ascii="Times New Roman" w:hAnsi="Times New Roman"/>
          <w:sz w:val="28"/>
        </w:rPr>
      </w:pPr>
      <w:r>
        <w:rPr>
          <w:rFonts w:ascii="Times New Roman" w:hAnsi="Times New Roman"/>
          <w:sz w:val="28"/>
        </w:rPr>
        <w:t>2. В последние годы в фокусе социальной политики Тверской области находятся наиболее значимые проблемы в области де</w:t>
      </w:r>
      <w:r>
        <w:rPr>
          <w:rFonts w:ascii="Times New Roman" w:hAnsi="Times New Roman"/>
          <w:sz w:val="28"/>
        </w:rPr>
        <w:t xml:space="preserve">тства. Правительство Тверской области наряду с вопросами повышения доступности и качества социальной помощи семье и детям особое внимание уделяет поддержке детей-сирот, детей, оставшихся без попечения родителей, и лиц из их числа. </w:t>
      </w:r>
    </w:p>
    <w:p w14:paraId="AC000000">
      <w:pPr>
        <w:widowControl w:val="1"/>
        <w:spacing w:after="0" w:line="240" w:lineRule="auto"/>
        <w:ind w:firstLine="709"/>
        <w:jc w:val="both"/>
        <w:rPr>
          <w:rFonts w:ascii="Times New Roman" w:hAnsi="Times New Roman"/>
          <w:sz w:val="28"/>
        </w:rPr>
      </w:pPr>
      <w:r>
        <w:rPr>
          <w:rFonts w:ascii="Times New Roman" w:hAnsi="Times New Roman"/>
          <w:sz w:val="28"/>
        </w:rPr>
        <w:t>В Тверском регионе зарег</w:t>
      </w:r>
      <w:r>
        <w:rPr>
          <w:rFonts w:ascii="Times New Roman" w:hAnsi="Times New Roman"/>
          <w:sz w:val="28"/>
        </w:rPr>
        <w:t>истрировано более 5,5 тысячи детей, оставшихся без попечения родителей. И, что очень важно, большинство – в возрасте от 10 до 17 лет. То есть, с одной стороны, объективно трудно надеяться на то, что кто-то их в таком возрасте усыновит, с другой – они наход</w:t>
      </w:r>
      <w:r>
        <w:rPr>
          <w:rFonts w:ascii="Times New Roman" w:hAnsi="Times New Roman"/>
          <w:sz w:val="28"/>
        </w:rPr>
        <w:t>ятся на пороге взрослой жизни для нормального вступления, в которую, им требуются не только образование и медицинское обслуживание, но и жилье. Проблема жилья у граждан этой категории наиболее значима. Большинство детей-сирот, детей, оставшихся без попечен</w:t>
      </w:r>
      <w:r>
        <w:rPr>
          <w:rFonts w:ascii="Times New Roman" w:hAnsi="Times New Roman"/>
          <w:sz w:val="28"/>
        </w:rPr>
        <w:t>ия родителей, и лиц из их числа жилья не имеют или проживание ребенка-сироты в ранее закрепленном жилом помещении невозможно в связи с признанием его непригодным для проживания.</w:t>
      </w:r>
    </w:p>
    <w:p w14:paraId="AD000000">
      <w:pPr>
        <w:widowControl w:val="1"/>
        <w:spacing w:after="0" w:line="240" w:lineRule="auto"/>
        <w:ind w:firstLine="709"/>
        <w:jc w:val="both"/>
        <w:rPr>
          <w:rFonts w:ascii="Times New Roman" w:hAnsi="Times New Roman"/>
          <w:sz w:val="28"/>
        </w:rPr>
      </w:pPr>
      <w:r>
        <w:rPr>
          <w:rFonts w:ascii="Times New Roman" w:hAnsi="Times New Roman"/>
          <w:sz w:val="28"/>
        </w:rPr>
        <w:t xml:space="preserve"> Одним из приоритетов государственной социальной политики объявлено решение жи</w:t>
      </w:r>
      <w:r>
        <w:rPr>
          <w:rFonts w:ascii="Times New Roman" w:hAnsi="Times New Roman"/>
          <w:sz w:val="28"/>
        </w:rPr>
        <w:t xml:space="preserve">лищной проблемы детей-сирот, детей, оставшихся без попечения родителей, и лиц из их числа. С этой целью Администрация Кашинского муниципального округа Тверской области активно участвует в реализации указанной проблемы. </w:t>
      </w:r>
      <w:r>
        <w:rPr>
          <w:rFonts w:ascii="Times New Roman" w:hAnsi="Times New Roman"/>
          <w:color w:themeColor="text1" w:val="000000"/>
          <w:sz w:val="28"/>
        </w:rPr>
        <w:t>В период с 2013 по 2024 годы 70 челов</w:t>
      </w:r>
      <w:r>
        <w:rPr>
          <w:rFonts w:ascii="Times New Roman" w:hAnsi="Times New Roman"/>
          <w:color w:themeColor="text1" w:val="000000"/>
          <w:sz w:val="28"/>
        </w:rPr>
        <w:t xml:space="preserve">ек из числа детей-сирот, детей, оставшихся без попечения </w:t>
      </w:r>
      <w:r>
        <w:rPr>
          <w:rFonts w:ascii="Times New Roman" w:hAnsi="Times New Roman"/>
          <w:sz w:val="28"/>
        </w:rPr>
        <w:t>родителей, и лиц из их числа получили свое жилье.</w:t>
      </w:r>
    </w:p>
    <w:p w14:paraId="AE000000">
      <w:pPr>
        <w:widowControl w:val="1"/>
        <w:spacing w:after="0" w:line="240" w:lineRule="auto"/>
        <w:ind w:firstLine="720"/>
        <w:jc w:val="both"/>
        <w:rPr>
          <w:rFonts w:ascii="Times New Roman" w:hAnsi="Times New Roman"/>
          <w:sz w:val="28"/>
        </w:rPr>
      </w:pPr>
      <w:r>
        <w:rPr>
          <w:rFonts w:ascii="Times New Roman" w:hAnsi="Times New Roman"/>
          <w:sz w:val="28"/>
        </w:rPr>
        <w:t>3. Одной из проблем социальной сферы на сегодняшний день все еще остается низкий уровень обеспеченности жильем отдельных категорий граждан. Невысокие</w:t>
      </w:r>
      <w:r>
        <w:rPr>
          <w:rFonts w:ascii="Times New Roman" w:hAnsi="Times New Roman"/>
          <w:sz w:val="28"/>
        </w:rPr>
        <w:t xml:space="preserve"> доходы многодетных семей, проживающих на территории Кашинского муниципального округа Тверской области, не позволяют им самостоятельно решить свою жилищную проблему. При этом благосостояние указанных категорий граждан имеет большое значение для социально-э</w:t>
      </w:r>
      <w:r>
        <w:rPr>
          <w:rFonts w:ascii="Times New Roman" w:hAnsi="Times New Roman"/>
          <w:sz w:val="28"/>
        </w:rPr>
        <w:t>кономического развития.</w:t>
      </w:r>
    </w:p>
    <w:p w14:paraId="AF000000">
      <w:pPr>
        <w:pStyle w:val="Style_4"/>
        <w:widowControl w:val="1"/>
        <w:ind w:firstLine="720"/>
        <w:jc w:val="both"/>
        <w:rPr>
          <w:sz w:val="28"/>
        </w:rPr>
      </w:pPr>
      <w:r>
        <w:rPr>
          <w:sz w:val="28"/>
        </w:rPr>
        <w:t>В настоящее время на учете в Администрации Кашинского муниципального округа Тверской области состоит 1 многодетная семья. В период с 2020 по 2024 годы 8 многодетны</w:t>
      </w:r>
      <w:r>
        <w:rPr>
          <w:sz w:val="28"/>
        </w:rPr>
        <w:t>х</w:t>
      </w:r>
      <w:r>
        <w:rPr>
          <w:sz w:val="28"/>
        </w:rPr>
        <w:t xml:space="preserve"> семь</w:t>
      </w:r>
      <w:r>
        <w:rPr>
          <w:sz w:val="28"/>
        </w:rPr>
        <w:t>ей</w:t>
      </w:r>
      <w:r>
        <w:rPr>
          <w:sz w:val="28"/>
        </w:rPr>
        <w:t xml:space="preserve"> в рамках данной Программы получили жилье. Учитывая то, что ул</w:t>
      </w:r>
      <w:r>
        <w:rPr>
          <w:sz w:val="28"/>
        </w:rPr>
        <w:t>учшение жилищных условий многодетных семей  является проблемной и значимой задачей, напрямую влияющей на демографическую ситуацию, возникает необходимость ее решения через общесистемное рассмотрение и решение ее программно-целевым методом, в том числе в ра</w:t>
      </w:r>
      <w:r>
        <w:rPr>
          <w:sz w:val="28"/>
        </w:rPr>
        <w:t xml:space="preserve">мках настоящей Программы. </w:t>
      </w:r>
      <w:bookmarkStart w:id="1" w:name="_Hlk122519506"/>
      <w:bookmarkEnd w:id="1"/>
    </w:p>
    <w:p w14:paraId="B0000000">
      <w:pPr>
        <w:widowControl w:val="1"/>
        <w:spacing w:after="0" w:line="240" w:lineRule="auto"/>
        <w:ind w:firstLine="567" w:left="357" w:right="-459"/>
        <w:jc w:val="both"/>
        <w:rPr>
          <w:rFonts w:ascii="Times New Roman" w:hAnsi="Times New Roman"/>
          <w:sz w:val="28"/>
        </w:rPr>
      </w:pPr>
    </w:p>
    <w:p w14:paraId="B1000000">
      <w:pPr>
        <w:widowControl w:val="1"/>
        <w:spacing w:after="0" w:line="240" w:lineRule="auto"/>
        <w:ind/>
        <w:jc w:val="center"/>
        <w:rPr>
          <w:rFonts w:ascii="Times New Roman" w:hAnsi="Times New Roman"/>
          <w:sz w:val="28"/>
        </w:rPr>
      </w:pPr>
      <w:r>
        <w:rPr>
          <w:rFonts w:ascii="Times New Roman" w:hAnsi="Times New Roman"/>
          <w:sz w:val="28"/>
        </w:rPr>
        <w:t xml:space="preserve">1.2. Перечень основных проблем в сфере реализации </w:t>
      </w:r>
      <w:r>
        <w:rPr>
          <w:rFonts w:ascii="Times New Roman" w:hAnsi="Times New Roman"/>
          <w:sz w:val="28"/>
        </w:rPr>
        <w:t>П</w:t>
      </w:r>
      <w:r>
        <w:rPr>
          <w:rFonts w:ascii="Times New Roman" w:hAnsi="Times New Roman"/>
          <w:sz w:val="28"/>
        </w:rPr>
        <w:t>рограммы</w:t>
      </w:r>
    </w:p>
    <w:p w14:paraId="B2000000">
      <w:pPr>
        <w:widowControl w:val="1"/>
        <w:spacing w:after="0" w:line="240" w:lineRule="auto"/>
        <w:ind w:firstLine="709"/>
        <w:jc w:val="center"/>
        <w:rPr>
          <w:rFonts w:ascii="Times New Roman" w:hAnsi="Times New Roman"/>
          <w:b w:val="1"/>
          <w:sz w:val="28"/>
        </w:rPr>
      </w:pPr>
    </w:p>
    <w:p w14:paraId="B3000000">
      <w:pPr>
        <w:widowControl w:val="1"/>
        <w:spacing w:after="0" w:line="240" w:lineRule="auto"/>
        <w:ind w:firstLine="709"/>
        <w:jc w:val="both"/>
        <w:rPr>
          <w:rFonts w:ascii="Times New Roman" w:hAnsi="Times New Roman"/>
          <w:sz w:val="28"/>
        </w:rPr>
      </w:pPr>
      <w:r>
        <w:rPr>
          <w:rFonts w:ascii="Times New Roman" w:hAnsi="Times New Roman"/>
          <w:sz w:val="28"/>
        </w:rPr>
        <w:t>Наиболее актуальными проблемами рынка труда являются:</w:t>
      </w:r>
    </w:p>
    <w:p w14:paraId="B4000000">
      <w:pPr>
        <w:widowControl w:val="1"/>
        <w:spacing w:after="0" w:line="240" w:lineRule="auto"/>
        <w:ind w:firstLine="709"/>
        <w:jc w:val="both"/>
        <w:rPr>
          <w:rFonts w:ascii="Times New Roman" w:hAnsi="Times New Roman"/>
          <w:sz w:val="28"/>
        </w:rPr>
      </w:pPr>
      <w:r>
        <w:rPr>
          <w:rFonts w:ascii="Times New Roman" w:hAnsi="Times New Roman"/>
          <w:sz w:val="28"/>
        </w:rPr>
        <w:t>1) Несоответствие профессионально-квалификационной структуры безработных граждан структуре вакантны</w:t>
      </w:r>
      <w:r>
        <w:rPr>
          <w:rFonts w:ascii="Times New Roman" w:hAnsi="Times New Roman"/>
          <w:sz w:val="28"/>
        </w:rPr>
        <w:t>х рабочих мест, которое связано:</w:t>
      </w:r>
    </w:p>
    <w:p w14:paraId="B5000000">
      <w:pPr>
        <w:widowControl w:val="1"/>
        <w:spacing w:after="0" w:line="240" w:lineRule="auto"/>
        <w:ind w:firstLine="709"/>
        <w:jc w:val="both"/>
        <w:rPr>
          <w:rFonts w:ascii="Times New Roman" w:hAnsi="Times New Roman"/>
          <w:sz w:val="28"/>
        </w:rPr>
      </w:pPr>
      <w:r>
        <w:rPr>
          <w:rFonts w:ascii="Times New Roman" w:hAnsi="Times New Roman"/>
          <w:sz w:val="28"/>
        </w:rPr>
        <w:t>- с наличием среди безработных граждан значительного числа лиц, не имеющих профессии (специальности);</w:t>
      </w:r>
    </w:p>
    <w:p w14:paraId="B6000000">
      <w:pPr>
        <w:widowControl w:val="1"/>
        <w:spacing w:after="0" w:line="240" w:lineRule="auto"/>
        <w:ind w:firstLine="709"/>
        <w:jc w:val="both"/>
        <w:rPr>
          <w:rFonts w:ascii="Times New Roman" w:hAnsi="Times New Roman"/>
          <w:sz w:val="28"/>
        </w:rPr>
      </w:pPr>
      <w:r>
        <w:rPr>
          <w:rFonts w:ascii="Times New Roman" w:hAnsi="Times New Roman"/>
          <w:sz w:val="28"/>
        </w:rPr>
        <w:t>- с отсутствием соответствующей квалификации по имеющейся специальности;</w:t>
      </w:r>
    </w:p>
    <w:p w14:paraId="B7000000">
      <w:pPr>
        <w:widowControl w:val="1"/>
        <w:spacing w:after="0" w:line="240" w:lineRule="auto"/>
        <w:ind w:firstLine="709"/>
        <w:jc w:val="both"/>
        <w:rPr>
          <w:rFonts w:ascii="Times New Roman" w:hAnsi="Times New Roman"/>
          <w:sz w:val="28"/>
        </w:rPr>
      </w:pPr>
      <w:r>
        <w:rPr>
          <w:rFonts w:ascii="Times New Roman" w:hAnsi="Times New Roman"/>
          <w:sz w:val="28"/>
        </w:rPr>
        <w:t xml:space="preserve">- с транспортной недоступностью (для </w:t>
      </w:r>
      <w:r>
        <w:rPr>
          <w:rFonts w:ascii="Times New Roman" w:hAnsi="Times New Roman"/>
          <w:sz w:val="28"/>
        </w:rPr>
        <w:t>жителей села);</w:t>
      </w:r>
    </w:p>
    <w:p w14:paraId="B8000000">
      <w:pPr>
        <w:widowControl w:val="1"/>
        <w:spacing w:after="0" w:line="240" w:lineRule="auto"/>
        <w:ind w:firstLine="709"/>
        <w:jc w:val="both"/>
        <w:rPr>
          <w:rFonts w:ascii="Times New Roman" w:hAnsi="Times New Roman"/>
          <w:sz w:val="28"/>
        </w:rPr>
      </w:pPr>
      <w:r>
        <w:rPr>
          <w:rFonts w:ascii="Times New Roman" w:hAnsi="Times New Roman"/>
          <w:sz w:val="28"/>
        </w:rPr>
        <w:t>- с несоответствием профилю специализации;</w:t>
      </w:r>
    </w:p>
    <w:p w14:paraId="B9000000">
      <w:pPr>
        <w:widowControl w:val="1"/>
        <w:spacing w:after="0" w:line="240" w:lineRule="auto"/>
        <w:ind w:firstLine="709"/>
        <w:jc w:val="both"/>
        <w:rPr>
          <w:rFonts w:ascii="Times New Roman" w:hAnsi="Times New Roman"/>
          <w:sz w:val="28"/>
        </w:rPr>
      </w:pPr>
      <w:r>
        <w:rPr>
          <w:rFonts w:ascii="Times New Roman" w:hAnsi="Times New Roman"/>
          <w:sz w:val="28"/>
        </w:rPr>
        <w:t>-с выходом на рынок труда работников, имеющих узкоспециализированную профессиональную подготовку и опыт работы, не применимые на действующих рабочих местах.</w:t>
      </w:r>
    </w:p>
    <w:p w14:paraId="BA000000">
      <w:pPr>
        <w:widowControl w:val="1"/>
        <w:spacing w:after="0" w:line="240" w:lineRule="auto"/>
        <w:ind w:firstLine="709"/>
        <w:jc w:val="both"/>
        <w:rPr>
          <w:rFonts w:ascii="Times New Roman" w:hAnsi="Times New Roman"/>
          <w:sz w:val="28"/>
        </w:rPr>
      </w:pPr>
      <w:r>
        <w:rPr>
          <w:rFonts w:ascii="Times New Roman" w:hAnsi="Times New Roman"/>
          <w:sz w:val="28"/>
        </w:rPr>
        <w:t>До 91 % спроса составляют заявки на рабоч</w:t>
      </w:r>
      <w:r>
        <w:rPr>
          <w:rFonts w:ascii="Times New Roman" w:hAnsi="Times New Roman"/>
          <w:sz w:val="28"/>
        </w:rPr>
        <w:t>ие кадры. Требуются рабочие различных уровней квалификации по специальностям: каменщики, плотники, швей, водители, штукатуры, формовщики машинной формовки. В числе безработных граждан преобладают: разнорабочие, подсобные рабочие, уборщики, водители, сторож</w:t>
      </w:r>
      <w:r>
        <w:rPr>
          <w:rFonts w:ascii="Times New Roman" w:hAnsi="Times New Roman"/>
          <w:sz w:val="28"/>
        </w:rPr>
        <w:t xml:space="preserve">а, бухгалтеры, доярки, медсёстры и т.д. </w:t>
      </w:r>
    </w:p>
    <w:p w14:paraId="BB000000">
      <w:pPr>
        <w:widowControl w:val="1"/>
        <w:spacing w:after="0" w:line="240" w:lineRule="auto"/>
        <w:ind w:firstLine="709"/>
        <w:jc w:val="both"/>
        <w:rPr>
          <w:rFonts w:ascii="Times New Roman" w:hAnsi="Times New Roman"/>
          <w:sz w:val="28"/>
        </w:rPr>
      </w:pPr>
      <w:r>
        <w:rPr>
          <w:rFonts w:ascii="Times New Roman" w:hAnsi="Times New Roman"/>
          <w:sz w:val="28"/>
        </w:rPr>
        <w:t>2) Высокий уровень незанятости сельского населения (48 % из числа безработных), что обусловлено низкой трудовой мобильностью сельского населения, сезонностью характера работ в сельскохозяйственном производстве (в св</w:t>
      </w:r>
      <w:r>
        <w:rPr>
          <w:rFonts w:ascii="Times New Roman" w:hAnsi="Times New Roman"/>
          <w:sz w:val="28"/>
        </w:rPr>
        <w:t>язи с окончанием сезонных работ число вакансий, заявляемых сельскими работодателями в осенне-зимний период, значительно сокращается).</w:t>
      </w:r>
    </w:p>
    <w:p w14:paraId="BC000000">
      <w:pPr>
        <w:widowControl w:val="1"/>
        <w:spacing w:after="0" w:line="240" w:lineRule="auto"/>
        <w:ind w:firstLine="709"/>
        <w:jc w:val="both"/>
        <w:rPr>
          <w:rFonts w:ascii="Times New Roman" w:hAnsi="Times New Roman"/>
          <w:sz w:val="28"/>
        </w:rPr>
      </w:pPr>
      <w:r>
        <w:rPr>
          <w:rFonts w:ascii="Times New Roman" w:hAnsi="Times New Roman"/>
          <w:sz w:val="28"/>
        </w:rPr>
        <w:t>3) Ограниченные возможности для трудоустройства безработных граждан, испытывающих трудности при трудоустройстве, которые с</w:t>
      </w:r>
      <w:r>
        <w:rPr>
          <w:rFonts w:ascii="Times New Roman" w:hAnsi="Times New Roman"/>
          <w:sz w:val="28"/>
        </w:rPr>
        <w:t>вязаны:</w:t>
      </w:r>
    </w:p>
    <w:p w14:paraId="BD000000">
      <w:pPr>
        <w:widowControl w:val="1"/>
        <w:spacing w:after="0" w:line="240" w:lineRule="auto"/>
        <w:ind w:firstLine="709"/>
        <w:jc w:val="both"/>
        <w:rPr>
          <w:rFonts w:ascii="Times New Roman" w:hAnsi="Times New Roman"/>
          <w:sz w:val="28"/>
        </w:rPr>
      </w:pPr>
      <w:r>
        <w:rPr>
          <w:rFonts w:ascii="Times New Roman" w:hAnsi="Times New Roman"/>
          <w:sz w:val="28"/>
        </w:rPr>
        <w:t>-с недостаточной эффективностью административных мер, определенных федеральным законодательством, обязывающих работодателей участвовать в реализации государственной политики занятости населения;</w:t>
      </w:r>
    </w:p>
    <w:p w14:paraId="BE000000">
      <w:pPr>
        <w:widowControl w:val="1"/>
        <w:tabs>
          <w:tab w:leader="none" w:pos="8647" w:val="left"/>
        </w:tabs>
        <w:spacing w:after="0" w:line="240" w:lineRule="auto"/>
        <w:ind w:firstLine="709" w:right="-1"/>
        <w:jc w:val="both"/>
        <w:rPr>
          <w:rFonts w:ascii="Times New Roman" w:hAnsi="Times New Roman"/>
          <w:sz w:val="28"/>
        </w:rPr>
      </w:pPr>
      <w:r>
        <w:rPr>
          <w:rFonts w:ascii="Times New Roman" w:hAnsi="Times New Roman"/>
          <w:sz w:val="28"/>
        </w:rPr>
        <w:t>-с отсутствием механизмов стимулирования работодателе</w:t>
      </w:r>
      <w:r>
        <w:rPr>
          <w:rFonts w:ascii="Times New Roman" w:hAnsi="Times New Roman"/>
          <w:sz w:val="28"/>
        </w:rPr>
        <w:t xml:space="preserve">й к трудоустройству граждан с низкой конкурентоспособностью. </w:t>
      </w:r>
    </w:p>
    <w:p w14:paraId="BF000000">
      <w:pPr>
        <w:widowControl w:val="1"/>
        <w:tabs>
          <w:tab w:leader="none" w:pos="8647" w:val="left"/>
        </w:tabs>
        <w:spacing w:after="0" w:line="240" w:lineRule="auto"/>
        <w:ind w:firstLine="709" w:right="-1"/>
        <w:jc w:val="both"/>
        <w:rPr>
          <w:rFonts w:ascii="Times New Roman" w:hAnsi="Times New Roman"/>
          <w:sz w:val="28"/>
        </w:rPr>
      </w:pPr>
      <w:r>
        <w:rPr>
          <w:rFonts w:ascii="Times New Roman" w:hAnsi="Times New Roman"/>
          <w:sz w:val="28"/>
        </w:rPr>
        <w:t>4) Трудности при поиске работы граждан, отсутствие заинтересованности работодателей в создании временных рабочих мест для трудоустройства подростков.</w:t>
      </w:r>
    </w:p>
    <w:p w14:paraId="C0000000">
      <w:pPr>
        <w:widowControl w:val="1"/>
        <w:spacing w:after="0" w:line="240" w:lineRule="auto"/>
        <w:ind w:firstLine="709"/>
        <w:jc w:val="both"/>
        <w:rPr>
          <w:rFonts w:ascii="Times New Roman" w:hAnsi="Times New Roman"/>
          <w:color w:themeColor="text1" w:val="000000"/>
          <w:sz w:val="28"/>
        </w:rPr>
      </w:pPr>
      <w:r>
        <w:rPr>
          <w:rFonts w:ascii="Times New Roman" w:hAnsi="Times New Roman"/>
          <w:color w:themeColor="text1" w:val="000000"/>
          <w:sz w:val="28"/>
        </w:rPr>
        <w:t>Недостаточная обеспеченность жильем детей-си</w:t>
      </w:r>
      <w:r>
        <w:rPr>
          <w:rFonts w:ascii="Times New Roman" w:hAnsi="Times New Roman"/>
          <w:color w:themeColor="text1" w:val="000000"/>
          <w:sz w:val="28"/>
        </w:rPr>
        <w:t xml:space="preserve">рот, детей, оставшихся без попечения родителей, и лиц из их числа. </w:t>
      </w:r>
    </w:p>
    <w:p w14:paraId="C1000000">
      <w:pPr>
        <w:widowControl w:val="1"/>
        <w:spacing w:after="0" w:line="240" w:lineRule="auto"/>
        <w:ind w:firstLine="709"/>
        <w:jc w:val="both"/>
        <w:rPr>
          <w:rFonts w:ascii="Times New Roman" w:hAnsi="Times New Roman"/>
          <w:color w:themeColor="text1" w:val="000000"/>
          <w:sz w:val="28"/>
        </w:rPr>
      </w:pPr>
      <w:r>
        <w:rPr>
          <w:rFonts w:ascii="Times New Roman" w:hAnsi="Times New Roman"/>
          <w:color w:themeColor="text1" w:val="000000"/>
          <w:sz w:val="28"/>
        </w:rPr>
        <w:t>Администрация Кашинского муниципального округа Тверской области приобретает жилые помещения для детей-сирот в соответствии с федеральным законодательством по стоимости в пределах средств и</w:t>
      </w:r>
      <w:r>
        <w:rPr>
          <w:rFonts w:ascii="Times New Roman" w:hAnsi="Times New Roman"/>
          <w:color w:themeColor="text1" w:val="000000"/>
          <w:sz w:val="28"/>
        </w:rPr>
        <w:t xml:space="preserve">з федерального и (или) областного бюджета Тверской области, предоставляемых в виде субвенций бюджетам муниципальных образований. </w:t>
      </w:r>
    </w:p>
    <w:p w14:paraId="C2000000">
      <w:pPr>
        <w:widowControl w:val="1"/>
        <w:spacing w:after="0" w:line="240" w:lineRule="auto"/>
        <w:ind w:firstLine="709"/>
        <w:jc w:val="both"/>
        <w:rPr>
          <w:rFonts w:ascii="Times New Roman" w:hAnsi="Times New Roman"/>
          <w:color w:themeColor="text1" w:val="000000"/>
          <w:sz w:val="28"/>
        </w:rPr>
      </w:pPr>
      <w:r>
        <w:rPr>
          <w:rFonts w:ascii="Times New Roman" w:hAnsi="Times New Roman"/>
          <w:color w:themeColor="text1" w:val="000000"/>
          <w:sz w:val="28"/>
        </w:rPr>
        <w:t xml:space="preserve">Несмотря на поступающее финансирование из областного бюджета, муниципалитетам пока не удается сократить список граждан указанной категории, нуждающихся в жилье. </w:t>
      </w:r>
    </w:p>
    <w:p w14:paraId="C3000000">
      <w:pPr>
        <w:widowControl w:val="1"/>
        <w:spacing w:after="0" w:line="240" w:lineRule="auto"/>
        <w:ind w:firstLine="709"/>
        <w:jc w:val="both"/>
        <w:rPr>
          <w:rFonts w:ascii="Times New Roman" w:hAnsi="Times New Roman"/>
          <w:color w:themeColor="text1" w:val="000000"/>
          <w:sz w:val="28"/>
        </w:rPr>
      </w:pPr>
      <w:r>
        <w:rPr>
          <w:rFonts w:ascii="Times New Roman" w:hAnsi="Times New Roman"/>
          <w:color w:themeColor="text1" w:val="000000"/>
          <w:sz w:val="28"/>
        </w:rPr>
        <w:t xml:space="preserve"> Найти жилое помещение, соответствующее следующим требованиям законодательства: благоустроенно</w:t>
      </w:r>
      <w:r>
        <w:rPr>
          <w:rFonts w:ascii="Times New Roman" w:hAnsi="Times New Roman"/>
          <w:color w:themeColor="text1" w:val="000000"/>
          <w:sz w:val="28"/>
        </w:rPr>
        <w:t xml:space="preserve">е применительно к условиям населенного пункта; площадь приобретаемого жилья не может быть ниже нормы предоставления площади жилых помещений; в пределах средств субвенций - очень сложно. </w:t>
      </w:r>
    </w:p>
    <w:p w14:paraId="C4000000">
      <w:pPr>
        <w:widowControl w:val="1"/>
        <w:spacing w:after="0" w:line="240" w:lineRule="auto"/>
        <w:ind w:firstLine="709"/>
        <w:jc w:val="both"/>
        <w:rPr>
          <w:rFonts w:ascii="Times New Roman" w:hAnsi="Times New Roman"/>
          <w:color w:themeColor="text1" w:val="000000"/>
          <w:sz w:val="28"/>
        </w:rPr>
      </w:pPr>
      <w:r>
        <w:rPr>
          <w:rFonts w:ascii="Times New Roman" w:hAnsi="Times New Roman"/>
          <w:color w:themeColor="text1" w:val="000000"/>
          <w:sz w:val="28"/>
        </w:rPr>
        <w:t>Продавцы жилых помещений не охотно сотрудничают с Администрацией Каши</w:t>
      </w:r>
      <w:r>
        <w:rPr>
          <w:rFonts w:ascii="Times New Roman" w:hAnsi="Times New Roman"/>
          <w:color w:themeColor="text1" w:val="000000"/>
          <w:sz w:val="28"/>
        </w:rPr>
        <w:t>нского муниципального округа Тверской области в связи с усложненной процедурой приобретения жилья в соответствии с требованиями Федерального закона от 05.04.2013 № 44</w:t>
      </w:r>
      <w:r>
        <w:rPr>
          <w:rFonts w:ascii="Times New Roman" w:hAnsi="Times New Roman"/>
          <w:color w:themeColor="text1" w:val="000000"/>
          <w:sz w:val="28"/>
        </w:rPr>
        <w:t>-</w:t>
      </w:r>
      <w:r>
        <w:rPr>
          <w:rFonts w:ascii="Times New Roman" w:hAnsi="Times New Roman"/>
          <w:color w:themeColor="text1" w:val="000000"/>
          <w:sz w:val="28"/>
        </w:rPr>
        <w:t>ФЗ «О контрактной системе в сфере закупок товаров, работ, услуг для обеспечения государств</w:t>
      </w:r>
      <w:r>
        <w:rPr>
          <w:rFonts w:ascii="Times New Roman" w:hAnsi="Times New Roman"/>
          <w:color w:themeColor="text1" w:val="000000"/>
          <w:sz w:val="28"/>
        </w:rPr>
        <w:t>енных и муниципальных нужд».</w:t>
      </w:r>
    </w:p>
    <w:p w14:paraId="C5000000">
      <w:pPr>
        <w:widowControl w:val="1"/>
        <w:spacing w:after="0" w:line="240" w:lineRule="auto"/>
        <w:ind w:firstLine="709"/>
        <w:jc w:val="both"/>
        <w:rPr>
          <w:rFonts w:ascii="Times New Roman" w:hAnsi="Times New Roman"/>
          <w:sz w:val="28"/>
        </w:rPr>
      </w:pPr>
      <w:r>
        <w:rPr>
          <w:rFonts w:ascii="Times New Roman" w:hAnsi="Times New Roman"/>
          <w:color w:themeColor="text1" w:val="000000"/>
          <w:sz w:val="28"/>
        </w:rPr>
        <w:t>Жилищная проблема является одной из наиболее актуальных в социальной сфере и напрямую влияет на демографическую ситуацию для семей. Острота проблемы определяется низкой доступностью жилья и ипотечных кредитов для социально неза</w:t>
      </w:r>
      <w:r>
        <w:rPr>
          <w:rFonts w:ascii="Times New Roman" w:hAnsi="Times New Roman"/>
          <w:color w:themeColor="text1" w:val="000000"/>
          <w:sz w:val="28"/>
        </w:rPr>
        <w:t>щищенных многодетных семей. Дальнейшие перспективы получения жилья в условиях рыночной экономики для данной категории граждан снижаются с каждым годом.</w:t>
      </w:r>
      <w:r>
        <w:rPr>
          <w:rFonts w:ascii="Times New Roman" w:hAnsi="Times New Roman"/>
          <w:sz w:val="28"/>
        </w:rPr>
        <w:t xml:space="preserve"> </w:t>
      </w:r>
    </w:p>
    <w:p w14:paraId="C6000000">
      <w:pPr>
        <w:widowControl w:val="1"/>
        <w:spacing w:after="0" w:line="240" w:lineRule="auto"/>
        <w:ind/>
        <w:rPr>
          <w:rFonts w:ascii="Times New Roman" w:hAnsi="Times New Roman"/>
          <w:b w:val="1"/>
          <w:color w:themeColor="text1" w:val="000000"/>
          <w:sz w:val="28"/>
        </w:rPr>
      </w:pPr>
    </w:p>
    <w:p w14:paraId="C7000000">
      <w:pPr>
        <w:widowControl w:val="1"/>
        <w:spacing w:after="0" w:line="240" w:lineRule="auto"/>
        <w:ind/>
        <w:jc w:val="center"/>
        <w:rPr>
          <w:rFonts w:ascii="Times New Roman" w:hAnsi="Times New Roman"/>
          <w:b w:val="1"/>
          <w:sz w:val="28"/>
        </w:rPr>
      </w:pPr>
      <w:r>
        <w:rPr>
          <w:rFonts w:ascii="Times New Roman" w:hAnsi="Times New Roman"/>
          <w:b w:val="1"/>
          <w:sz w:val="28"/>
        </w:rPr>
        <w:t xml:space="preserve"> 2. Цели </w:t>
      </w:r>
      <w:r>
        <w:rPr>
          <w:rFonts w:ascii="Times New Roman" w:hAnsi="Times New Roman"/>
          <w:b w:val="1"/>
          <w:sz w:val="28"/>
        </w:rPr>
        <w:t>П</w:t>
      </w:r>
      <w:r>
        <w:rPr>
          <w:rFonts w:ascii="Times New Roman" w:hAnsi="Times New Roman"/>
          <w:b w:val="1"/>
          <w:sz w:val="28"/>
        </w:rPr>
        <w:t xml:space="preserve">рограммы </w:t>
      </w:r>
    </w:p>
    <w:p w14:paraId="C8000000">
      <w:pPr>
        <w:widowControl w:val="1"/>
        <w:spacing w:after="0" w:line="240" w:lineRule="auto"/>
        <w:ind w:firstLine="567" w:left="357"/>
        <w:jc w:val="center"/>
        <w:rPr>
          <w:rFonts w:ascii="Times New Roman" w:hAnsi="Times New Roman"/>
          <w:color w:val="FFC000"/>
          <w:sz w:val="28"/>
        </w:rPr>
      </w:pPr>
    </w:p>
    <w:p w14:paraId="C9000000">
      <w:pPr>
        <w:widowControl w:val="1"/>
        <w:spacing w:after="0" w:line="240" w:lineRule="auto"/>
        <w:ind w:firstLine="709"/>
        <w:jc w:val="both"/>
        <w:rPr>
          <w:rFonts w:ascii="Times New Roman" w:hAnsi="Times New Roman"/>
          <w:sz w:val="28"/>
        </w:rPr>
      </w:pPr>
      <w:r>
        <w:rPr>
          <w:rFonts w:ascii="Times New Roman" w:hAnsi="Times New Roman"/>
          <w:sz w:val="28"/>
        </w:rPr>
        <w:t>В рамках приоритетных направлений социальной поддержки граждан на т</w:t>
      </w:r>
      <w:r>
        <w:rPr>
          <w:rFonts w:ascii="Times New Roman" w:hAnsi="Times New Roman"/>
          <w:sz w:val="28"/>
        </w:rPr>
        <w:t>ерритории Кашинского муниципального округа Тверской области целями Программы являются:</w:t>
      </w:r>
    </w:p>
    <w:p w14:paraId="CA000000">
      <w:pPr>
        <w:widowControl w:val="1"/>
        <w:spacing w:after="0" w:line="240" w:lineRule="auto"/>
        <w:ind w:firstLine="708"/>
        <w:jc w:val="both"/>
        <w:rPr>
          <w:rFonts w:ascii="Times New Roman" w:hAnsi="Times New Roman"/>
          <w:sz w:val="28"/>
        </w:rPr>
      </w:pPr>
      <w:r>
        <w:rPr>
          <w:rFonts w:ascii="Times New Roman" w:hAnsi="Times New Roman"/>
          <w:sz w:val="28"/>
        </w:rPr>
        <w:t xml:space="preserve">- цель 1: объединение усилий органов местного самоуправления, Государственного казённого учреждения Тверской области «Центр занятости населения Кашинского муниципального округа Тверской области» и других участников рынка труда, согласованность их действий </w:t>
      </w:r>
      <w:r>
        <w:rPr>
          <w:rFonts w:ascii="Times New Roman" w:hAnsi="Times New Roman"/>
          <w:sz w:val="28"/>
        </w:rPr>
        <w:t xml:space="preserve">при реализации мероприятий по содействию занятости населения. </w:t>
      </w:r>
    </w:p>
    <w:p w14:paraId="CB000000">
      <w:pPr>
        <w:widowControl w:val="1"/>
        <w:spacing w:after="0" w:line="240" w:lineRule="auto"/>
        <w:ind w:firstLine="709"/>
        <w:jc w:val="both"/>
        <w:rPr>
          <w:rFonts w:ascii="Times New Roman" w:hAnsi="Times New Roman"/>
          <w:sz w:val="28"/>
        </w:rPr>
      </w:pPr>
      <w:r>
        <w:rPr>
          <w:rFonts w:ascii="Times New Roman" w:hAnsi="Times New Roman"/>
          <w:sz w:val="28"/>
        </w:rPr>
        <w:t>- цель 2: социальная поддержка и улучшение качества жизни социально уязвимых категорий граждан.</w:t>
      </w:r>
    </w:p>
    <w:p w14:paraId="CC000000">
      <w:pPr>
        <w:widowControl w:val="1"/>
        <w:spacing w:after="0" w:line="240" w:lineRule="auto"/>
        <w:ind w:firstLine="708"/>
        <w:jc w:val="both"/>
        <w:rPr>
          <w:rFonts w:ascii="Times New Roman" w:hAnsi="Times New Roman"/>
          <w:sz w:val="28"/>
        </w:rPr>
      </w:pPr>
      <w:r>
        <w:rPr>
          <w:rFonts w:ascii="Times New Roman" w:hAnsi="Times New Roman"/>
          <w:sz w:val="28"/>
        </w:rPr>
        <w:t xml:space="preserve">Показателями, характеризующими достижение целей </w:t>
      </w:r>
      <w:r>
        <w:rPr>
          <w:rFonts w:ascii="Times New Roman" w:hAnsi="Times New Roman"/>
          <w:sz w:val="28"/>
        </w:rPr>
        <w:t>П</w:t>
      </w:r>
      <w:r>
        <w:rPr>
          <w:rFonts w:ascii="Times New Roman" w:hAnsi="Times New Roman"/>
          <w:sz w:val="28"/>
        </w:rPr>
        <w:t>рограммы, являются:</w:t>
      </w:r>
    </w:p>
    <w:p w14:paraId="CD000000">
      <w:pPr>
        <w:widowControl w:val="1"/>
        <w:spacing w:after="0" w:line="240" w:lineRule="auto"/>
        <w:ind w:hanging="1276" w:left="1985"/>
        <w:jc w:val="both"/>
        <w:rPr>
          <w:rFonts w:ascii="Times New Roman" w:hAnsi="Times New Roman"/>
          <w:sz w:val="28"/>
        </w:rPr>
      </w:pPr>
      <w:r>
        <w:rPr>
          <w:rFonts w:ascii="Times New Roman" w:hAnsi="Times New Roman"/>
          <w:sz w:val="28"/>
        </w:rPr>
        <w:t>- цель 1:</w:t>
      </w:r>
    </w:p>
    <w:p w14:paraId="CE000000">
      <w:pPr>
        <w:widowControl w:val="1"/>
        <w:tabs>
          <w:tab w:leader="none" w:pos="851" w:val="left"/>
        </w:tabs>
        <w:spacing w:after="0" w:line="240" w:lineRule="auto"/>
        <w:ind w:firstLine="709"/>
        <w:jc w:val="both"/>
        <w:rPr>
          <w:rFonts w:ascii="Times New Roman" w:hAnsi="Times New Roman"/>
          <w:sz w:val="28"/>
        </w:rPr>
      </w:pPr>
      <w:r>
        <w:rPr>
          <w:rFonts w:ascii="Times New Roman" w:hAnsi="Times New Roman"/>
          <w:sz w:val="28"/>
        </w:rPr>
        <w:t>а) количество созд</w:t>
      </w:r>
      <w:r>
        <w:rPr>
          <w:rFonts w:ascii="Times New Roman" w:hAnsi="Times New Roman"/>
          <w:sz w:val="28"/>
        </w:rPr>
        <w:t>анных временных рабочих мест в ходе реализации Программы;</w:t>
      </w:r>
    </w:p>
    <w:p w14:paraId="CF000000">
      <w:pPr>
        <w:widowControl w:val="1"/>
        <w:spacing w:after="0" w:line="240" w:lineRule="auto"/>
        <w:ind w:firstLine="708"/>
        <w:jc w:val="both"/>
        <w:rPr>
          <w:rFonts w:ascii="Times New Roman" w:hAnsi="Times New Roman"/>
          <w:sz w:val="28"/>
        </w:rPr>
      </w:pPr>
      <w:r>
        <w:rPr>
          <w:rFonts w:ascii="Times New Roman" w:hAnsi="Times New Roman"/>
          <w:sz w:val="28"/>
        </w:rPr>
        <w:t>б) численность граждан, трудоустроенных в ходе реализации Программы;</w:t>
      </w:r>
    </w:p>
    <w:p w14:paraId="D0000000">
      <w:pPr>
        <w:widowControl w:val="1"/>
        <w:spacing w:after="0" w:line="240" w:lineRule="auto"/>
        <w:ind w:hanging="1276" w:left="1985"/>
        <w:jc w:val="both"/>
        <w:rPr>
          <w:rFonts w:ascii="Times New Roman" w:hAnsi="Times New Roman"/>
          <w:sz w:val="28"/>
        </w:rPr>
      </w:pPr>
      <w:r>
        <w:rPr>
          <w:rFonts w:ascii="Times New Roman" w:hAnsi="Times New Roman"/>
          <w:sz w:val="28"/>
        </w:rPr>
        <w:t xml:space="preserve">- цель 2: </w:t>
      </w:r>
    </w:p>
    <w:p w14:paraId="D1000000">
      <w:pPr>
        <w:widowControl w:val="1"/>
        <w:spacing w:after="0" w:line="240" w:lineRule="auto"/>
        <w:ind w:firstLine="709"/>
        <w:jc w:val="both"/>
        <w:rPr>
          <w:rFonts w:ascii="Times New Roman" w:hAnsi="Times New Roman"/>
          <w:sz w:val="28"/>
        </w:rPr>
      </w:pPr>
      <w:r>
        <w:rPr>
          <w:rFonts w:ascii="Times New Roman" w:hAnsi="Times New Roman"/>
          <w:sz w:val="28"/>
        </w:rPr>
        <w:t xml:space="preserve"> а) количество детей-сирот и детей, оставшихся без попечения родителей, лиц из их числа, обеспеченных жильем в текущем</w:t>
      </w:r>
      <w:r>
        <w:rPr>
          <w:rFonts w:ascii="Times New Roman" w:hAnsi="Times New Roman"/>
          <w:sz w:val="28"/>
        </w:rPr>
        <w:t xml:space="preserve"> году;</w:t>
      </w:r>
    </w:p>
    <w:p w14:paraId="D2000000">
      <w:pPr>
        <w:widowControl w:val="1"/>
        <w:spacing w:after="0" w:line="240" w:lineRule="auto"/>
        <w:ind w:firstLine="709"/>
        <w:jc w:val="both"/>
        <w:rPr>
          <w:rFonts w:ascii="Times New Roman" w:hAnsi="Times New Roman"/>
          <w:sz w:val="28"/>
        </w:rPr>
      </w:pPr>
      <w:r>
        <w:rPr>
          <w:rFonts w:ascii="Times New Roman" w:hAnsi="Times New Roman"/>
          <w:sz w:val="28"/>
        </w:rPr>
        <w:t xml:space="preserve"> б) количество малоимущих многодетных семей, улучшивших жилищные условия, состоящих на учете в качестве нуждающихся в жилых помещениях, предоставляемых по договорам социального найма. </w:t>
      </w:r>
    </w:p>
    <w:p w14:paraId="D3000000">
      <w:pPr>
        <w:widowControl w:val="1"/>
        <w:spacing w:after="0" w:line="240" w:lineRule="auto"/>
        <w:ind w:firstLine="709"/>
        <w:jc w:val="both"/>
        <w:rPr>
          <w:rFonts w:ascii="Times New Roman" w:hAnsi="Times New Roman"/>
          <w:sz w:val="28"/>
        </w:rPr>
      </w:pPr>
    </w:p>
    <w:p w14:paraId="D4000000">
      <w:pPr>
        <w:widowControl w:val="1"/>
        <w:numPr>
          <w:ilvl w:val="0"/>
          <w:numId w:val="2"/>
        </w:numPr>
        <w:spacing w:after="0" w:line="240" w:lineRule="auto"/>
        <w:ind w:firstLine="0" w:left="0"/>
        <w:contextualSpacing w:val="1"/>
        <w:jc w:val="center"/>
        <w:rPr>
          <w:rFonts w:ascii="Times New Roman" w:hAnsi="Times New Roman"/>
          <w:b w:val="1"/>
          <w:sz w:val="28"/>
        </w:rPr>
      </w:pPr>
      <w:r>
        <w:rPr>
          <w:rFonts w:ascii="Times New Roman" w:hAnsi="Times New Roman"/>
          <w:b w:val="1"/>
          <w:sz w:val="28"/>
        </w:rPr>
        <w:t xml:space="preserve">Подпрограммы </w:t>
      </w:r>
      <w:r>
        <w:rPr>
          <w:rFonts w:ascii="Times New Roman" w:hAnsi="Times New Roman"/>
          <w:b w:val="1"/>
          <w:sz w:val="28"/>
        </w:rPr>
        <w:t>П</w:t>
      </w:r>
      <w:r>
        <w:rPr>
          <w:rFonts w:ascii="Times New Roman" w:hAnsi="Times New Roman"/>
          <w:b w:val="1"/>
          <w:sz w:val="28"/>
        </w:rPr>
        <w:t>рограммы</w:t>
      </w:r>
    </w:p>
    <w:p w14:paraId="D5000000">
      <w:pPr>
        <w:widowControl w:val="1"/>
        <w:spacing w:after="0" w:line="240" w:lineRule="auto"/>
        <w:ind/>
        <w:contextualSpacing w:val="1"/>
        <w:rPr>
          <w:rFonts w:ascii="Times New Roman" w:hAnsi="Times New Roman"/>
          <w:b w:val="1"/>
          <w:sz w:val="28"/>
        </w:rPr>
      </w:pPr>
    </w:p>
    <w:p w14:paraId="D6000000">
      <w:pPr>
        <w:widowControl w:val="1"/>
        <w:spacing w:after="0" w:line="240" w:lineRule="auto"/>
        <w:ind w:firstLine="709"/>
        <w:jc w:val="both"/>
        <w:rPr>
          <w:rFonts w:ascii="Times New Roman" w:hAnsi="Times New Roman"/>
          <w:sz w:val="28"/>
        </w:rPr>
      </w:pPr>
      <w:r>
        <w:rPr>
          <w:rFonts w:ascii="Times New Roman" w:hAnsi="Times New Roman"/>
          <w:sz w:val="28"/>
        </w:rPr>
        <w:t>Программа включает 2 подп</w:t>
      </w:r>
      <w:r>
        <w:rPr>
          <w:rFonts w:ascii="Times New Roman" w:hAnsi="Times New Roman"/>
          <w:sz w:val="28"/>
        </w:rPr>
        <w:t>рограммы, реализация мероприятий которых в комплексе призвана обеспечить достижение её целей:</w:t>
      </w:r>
    </w:p>
    <w:p w14:paraId="D7000000">
      <w:pPr>
        <w:widowControl w:val="1"/>
        <w:spacing w:after="0" w:line="240" w:lineRule="auto"/>
        <w:ind w:firstLine="709"/>
        <w:jc w:val="both"/>
        <w:rPr>
          <w:rFonts w:ascii="Times New Roman" w:hAnsi="Times New Roman"/>
          <w:sz w:val="28"/>
        </w:rPr>
      </w:pPr>
      <w:r>
        <w:rPr>
          <w:rFonts w:ascii="Times New Roman" w:hAnsi="Times New Roman"/>
          <w:sz w:val="28"/>
        </w:rPr>
        <w:t>- «Содействие временной занятости безработных и ищущих работу граждан»</w:t>
      </w:r>
      <w:r>
        <w:rPr>
          <w:rFonts w:ascii="Times New Roman" w:hAnsi="Times New Roman"/>
          <w:sz w:val="28"/>
        </w:rPr>
        <w:t>;</w:t>
      </w:r>
    </w:p>
    <w:p w14:paraId="D8000000">
      <w:pPr>
        <w:widowControl w:val="1"/>
        <w:spacing w:after="0" w:line="240" w:lineRule="auto"/>
        <w:ind w:firstLine="709"/>
        <w:jc w:val="both"/>
        <w:rPr>
          <w:rFonts w:ascii="Times New Roman" w:hAnsi="Times New Roman"/>
          <w:sz w:val="28"/>
        </w:rPr>
      </w:pPr>
      <w:r>
        <w:rPr>
          <w:rFonts w:ascii="Times New Roman" w:hAnsi="Times New Roman"/>
          <w:sz w:val="28"/>
        </w:rPr>
        <w:t>- «Обеспечение жильем отдельных категорий граждан»</w:t>
      </w:r>
      <w:r>
        <w:rPr>
          <w:rFonts w:ascii="Times New Roman" w:hAnsi="Times New Roman"/>
          <w:sz w:val="28"/>
        </w:rPr>
        <w:t>.</w:t>
      </w:r>
    </w:p>
    <w:p w14:paraId="D9000000">
      <w:pPr>
        <w:widowControl w:val="1"/>
        <w:spacing w:after="0" w:line="240" w:lineRule="auto"/>
        <w:ind w:firstLine="709" w:right="-460"/>
        <w:jc w:val="center"/>
        <w:rPr>
          <w:rFonts w:ascii="Times New Roman" w:hAnsi="Times New Roman"/>
          <w:color w:val="92D050"/>
          <w:sz w:val="28"/>
        </w:rPr>
      </w:pPr>
    </w:p>
    <w:p w14:paraId="DA000000">
      <w:pPr>
        <w:widowControl w:val="1"/>
        <w:spacing w:after="0" w:line="240" w:lineRule="auto"/>
        <w:ind/>
        <w:jc w:val="center"/>
        <w:rPr>
          <w:rFonts w:ascii="Times New Roman" w:hAnsi="Times New Roman"/>
          <w:b w:val="1"/>
          <w:sz w:val="28"/>
        </w:rPr>
      </w:pPr>
      <w:r>
        <w:rPr>
          <w:rFonts w:ascii="Times New Roman" w:hAnsi="Times New Roman"/>
          <w:b w:val="1"/>
          <w:sz w:val="28"/>
        </w:rPr>
        <w:t>3.1. Подпрограмма 1 «Содействие временной занятости безработных и ищущих работу граждан»</w:t>
      </w:r>
    </w:p>
    <w:p w14:paraId="DB000000">
      <w:pPr>
        <w:widowControl w:val="1"/>
        <w:spacing w:after="0" w:line="240" w:lineRule="auto"/>
        <w:ind w:left="284" w:right="-460"/>
        <w:jc w:val="center"/>
        <w:rPr>
          <w:rFonts w:ascii="Times New Roman" w:hAnsi="Times New Roman"/>
          <w:sz w:val="28"/>
        </w:rPr>
      </w:pPr>
    </w:p>
    <w:p w14:paraId="DC000000">
      <w:pPr>
        <w:widowControl w:val="1"/>
        <w:numPr>
          <w:ilvl w:val="2"/>
          <w:numId w:val="2"/>
        </w:numPr>
        <w:spacing w:after="0" w:line="240" w:lineRule="auto"/>
        <w:ind w:firstLine="0" w:left="0"/>
        <w:contextualSpacing w:val="1"/>
        <w:jc w:val="center"/>
        <w:rPr>
          <w:rFonts w:ascii="Times New Roman" w:hAnsi="Times New Roman"/>
          <w:sz w:val="28"/>
        </w:rPr>
      </w:pPr>
      <w:r>
        <w:rPr>
          <w:rFonts w:ascii="Times New Roman" w:hAnsi="Times New Roman"/>
          <w:sz w:val="28"/>
        </w:rPr>
        <w:t>Задачи подпрограммы</w:t>
      </w:r>
    </w:p>
    <w:p w14:paraId="DD000000">
      <w:pPr>
        <w:widowControl w:val="1"/>
        <w:spacing w:after="0" w:line="240" w:lineRule="auto"/>
        <w:ind w:left="1600"/>
        <w:contextualSpacing w:val="1"/>
        <w:rPr>
          <w:rFonts w:ascii="Times New Roman" w:hAnsi="Times New Roman"/>
          <w:sz w:val="28"/>
        </w:rPr>
      </w:pPr>
    </w:p>
    <w:p w14:paraId="DE000000">
      <w:pPr>
        <w:widowControl w:val="1"/>
        <w:spacing w:after="0" w:line="240" w:lineRule="auto"/>
        <w:ind w:firstLine="709"/>
        <w:jc w:val="both"/>
        <w:rPr>
          <w:rFonts w:ascii="Times New Roman" w:hAnsi="Times New Roman"/>
          <w:sz w:val="28"/>
        </w:rPr>
      </w:pPr>
      <w:r>
        <w:rPr>
          <w:rFonts w:ascii="Times New Roman" w:hAnsi="Times New Roman"/>
          <w:sz w:val="28"/>
        </w:rPr>
        <w:t>Реализация подпрограммы 1 связана с решением следующих задач:</w:t>
      </w:r>
    </w:p>
    <w:p w14:paraId="DF000000">
      <w:pPr>
        <w:widowControl w:val="1"/>
        <w:spacing w:after="0" w:line="240" w:lineRule="auto"/>
        <w:ind w:firstLine="709"/>
        <w:jc w:val="both"/>
        <w:rPr>
          <w:rFonts w:ascii="Times New Roman" w:hAnsi="Times New Roman"/>
          <w:sz w:val="28"/>
        </w:rPr>
      </w:pPr>
      <w:r>
        <w:rPr>
          <w:rFonts w:ascii="Times New Roman" w:hAnsi="Times New Roman"/>
          <w:sz w:val="28"/>
        </w:rPr>
        <w:t xml:space="preserve">1) повышение уровня трудоустройства и трудовой мотивации </w:t>
      </w:r>
      <w:r>
        <w:rPr>
          <w:rFonts w:ascii="Times New Roman" w:hAnsi="Times New Roman"/>
          <w:sz w:val="28"/>
        </w:rPr>
        <w:t>безработных и ищущих работу граждан за счет создания временных рабочих мест;</w:t>
      </w:r>
    </w:p>
    <w:p w14:paraId="E0000000">
      <w:pPr>
        <w:widowControl w:val="1"/>
        <w:spacing w:after="0" w:line="240" w:lineRule="auto"/>
        <w:ind w:firstLine="709"/>
        <w:jc w:val="both"/>
        <w:rPr>
          <w:rFonts w:ascii="Times New Roman" w:hAnsi="Times New Roman"/>
          <w:sz w:val="28"/>
        </w:rPr>
      </w:pPr>
      <w:r>
        <w:rPr>
          <w:rFonts w:ascii="Times New Roman" w:hAnsi="Times New Roman"/>
          <w:sz w:val="28"/>
        </w:rPr>
        <w:t>2) профилактика безнадзорности и правонарушений среди подростков, повышение их трудовой мотивации.</w:t>
      </w:r>
    </w:p>
    <w:p w14:paraId="E1000000">
      <w:pPr>
        <w:widowControl w:val="1"/>
        <w:spacing w:after="0" w:line="240" w:lineRule="auto"/>
        <w:ind w:firstLine="709"/>
        <w:jc w:val="both"/>
        <w:rPr>
          <w:rFonts w:ascii="Times New Roman" w:hAnsi="Times New Roman"/>
          <w:color w:val="FF0000"/>
          <w:sz w:val="28"/>
        </w:rPr>
      </w:pPr>
      <w:r>
        <w:rPr>
          <w:rFonts w:ascii="Times New Roman" w:hAnsi="Times New Roman"/>
          <w:sz w:val="28"/>
        </w:rPr>
        <w:t xml:space="preserve">Выделение задач и их соответствие цели Программы обусловлено </w:t>
      </w:r>
      <w:r>
        <w:rPr>
          <w:rFonts w:ascii="Times New Roman" w:hAnsi="Times New Roman"/>
          <w:sz w:val="28"/>
        </w:rPr>
        <w:t>Федеральным законом от 12.12.2023 № 565-ФЗ «О занятости населения в Российской Федерации» (далее - Закон о занятости населения).</w:t>
      </w:r>
    </w:p>
    <w:p w14:paraId="E2000000">
      <w:pPr>
        <w:widowControl w:val="0"/>
        <w:spacing w:after="0" w:line="240" w:lineRule="auto"/>
        <w:ind w:firstLine="709"/>
        <w:jc w:val="both"/>
        <w:rPr>
          <w:rFonts w:ascii="Times New Roman" w:hAnsi="Times New Roman"/>
          <w:sz w:val="28"/>
        </w:rPr>
      </w:pPr>
      <w:r>
        <w:rPr>
          <w:rFonts w:ascii="Times New Roman" w:hAnsi="Times New Roman"/>
          <w:sz w:val="28"/>
        </w:rPr>
        <w:t>Решение задачи 1 «Повышение уровня трудоустройства и трудовой мотивации безработных и ищущих работу граждан за счет создания вр</w:t>
      </w:r>
      <w:r>
        <w:rPr>
          <w:rFonts w:ascii="Times New Roman" w:hAnsi="Times New Roman"/>
          <w:sz w:val="28"/>
        </w:rPr>
        <w:t>еменных рабочих мест» оценивается с помощью следующих показателей:</w:t>
      </w:r>
    </w:p>
    <w:p w14:paraId="E3000000">
      <w:pPr>
        <w:widowControl w:val="1"/>
        <w:spacing w:after="0" w:line="240" w:lineRule="auto"/>
        <w:ind w:firstLine="709"/>
        <w:jc w:val="both"/>
        <w:rPr>
          <w:rFonts w:ascii="Times New Roman" w:hAnsi="Times New Roman"/>
          <w:color w:val="FF0000"/>
          <w:sz w:val="28"/>
        </w:rPr>
      </w:pPr>
      <w:r>
        <w:rPr>
          <w:rFonts w:ascii="Times New Roman" w:hAnsi="Times New Roman"/>
          <w:sz w:val="28"/>
        </w:rPr>
        <w:t>- отношение численности граждан, трудоустроенных на общественные работы, к численности граждан, обратившихся в органы службы занятости в целях поиска подходящей работы в отчетном периоде.</w:t>
      </w:r>
    </w:p>
    <w:p w14:paraId="E4000000">
      <w:pPr>
        <w:widowControl w:val="1"/>
        <w:spacing w:after="0" w:line="240" w:lineRule="auto"/>
        <w:ind w:firstLine="709"/>
        <w:jc w:val="both"/>
        <w:rPr>
          <w:rFonts w:ascii="Times New Roman" w:hAnsi="Times New Roman"/>
          <w:sz w:val="28"/>
        </w:rPr>
      </w:pPr>
      <w:r>
        <w:rPr>
          <w:rFonts w:ascii="Times New Roman" w:hAnsi="Times New Roman"/>
          <w:sz w:val="28"/>
        </w:rPr>
        <w:t>Р</w:t>
      </w:r>
      <w:r>
        <w:rPr>
          <w:rFonts w:ascii="Times New Roman" w:hAnsi="Times New Roman"/>
          <w:sz w:val="28"/>
        </w:rPr>
        <w:t xml:space="preserve">ешение задачи 2 </w:t>
      </w:r>
      <w:bookmarkStart w:id="2" w:name="_Hlk123122465"/>
      <w:r>
        <w:rPr>
          <w:rFonts w:ascii="Times New Roman" w:hAnsi="Times New Roman"/>
          <w:sz w:val="28"/>
        </w:rPr>
        <w:t>«Профилактика безнадзорности и правонарушений среди подростков, повышение их трудовой мотивации»</w:t>
      </w:r>
      <w:bookmarkEnd w:id="2"/>
      <w:r>
        <w:rPr>
          <w:rFonts w:ascii="Times New Roman" w:hAnsi="Times New Roman"/>
          <w:sz w:val="28"/>
        </w:rPr>
        <w:t xml:space="preserve"> оценивается с помощью следующих показателей:</w:t>
      </w:r>
    </w:p>
    <w:p w14:paraId="E5000000">
      <w:pPr>
        <w:widowControl w:val="1"/>
        <w:tabs>
          <w:tab w:leader="none" w:pos="1254" w:val="left"/>
        </w:tabs>
        <w:spacing w:after="0" w:line="240" w:lineRule="auto"/>
        <w:ind w:firstLine="709"/>
        <w:jc w:val="both"/>
        <w:rPr>
          <w:rFonts w:ascii="Times New Roman" w:hAnsi="Times New Roman"/>
          <w:sz w:val="28"/>
        </w:rPr>
      </w:pPr>
      <w:r>
        <w:rPr>
          <w:rFonts w:ascii="Times New Roman" w:hAnsi="Times New Roman"/>
          <w:sz w:val="28"/>
        </w:rPr>
        <w:t>- Количество проведенных мероприятий по созданию временных рабочих мест и организации временного т</w:t>
      </w:r>
      <w:r>
        <w:rPr>
          <w:rFonts w:ascii="Times New Roman" w:hAnsi="Times New Roman"/>
          <w:sz w:val="28"/>
        </w:rPr>
        <w:t>рудоустройства, в том числе сезонного, несовершеннолетних граждан в возрасте от 14 до 18 лет в свободное от учебы время.</w:t>
      </w:r>
    </w:p>
    <w:p w14:paraId="E6000000">
      <w:pPr>
        <w:widowControl w:val="1"/>
        <w:tabs>
          <w:tab w:leader="none" w:pos="1254" w:val="left"/>
        </w:tabs>
        <w:spacing w:after="0" w:line="240" w:lineRule="auto"/>
        <w:ind w:firstLine="741"/>
        <w:jc w:val="center"/>
        <w:rPr>
          <w:rFonts w:ascii="Times New Roman" w:hAnsi="Times New Roman"/>
          <w:sz w:val="28"/>
        </w:rPr>
      </w:pPr>
    </w:p>
    <w:p w14:paraId="E7000000">
      <w:pPr>
        <w:widowControl w:val="1"/>
        <w:numPr>
          <w:ilvl w:val="2"/>
          <w:numId w:val="2"/>
        </w:numPr>
        <w:tabs>
          <w:tab w:leader="none" w:pos="1254" w:val="left"/>
        </w:tabs>
        <w:spacing w:after="0" w:line="240" w:lineRule="auto"/>
        <w:ind w:firstLine="0" w:left="0"/>
        <w:contextualSpacing w:val="1"/>
        <w:jc w:val="center"/>
        <w:rPr>
          <w:rFonts w:ascii="Times New Roman" w:hAnsi="Times New Roman"/>
          <w:sz w:val="28"/>
        </w:rPr>
      </w:pPr>
      <w:r>
        <w:rPr>
          <w:rFonts w:ascii="Times New Roman" w:hAnsi="Times New Roman"/>
          <w:sz w:val="28"/>
        </w:rPr>
        <w:t xml:space="preserve">Мероприятия </w:t>
      </w:r>
      <w:r>
        <w:rPr>
          <w:rFonts w:ascii="Times New Roman" w:hAnsi="Times New Roman"/>
          <w:sz w:val="28"/>
        </w:rPr>
        <w:t>п</w:t>
      </w:r>
      <w:r>
        <w:rPr>
          <w:rFonts w:ascii="Times New Roman" w:hAnsi="Times New Roman"/>
          <w:sz w:val="28"/>
        </w:rPr>
        <w:t>одпрограммы</w:t>
      </w:r>
    </w:p>
    <w:p w14:paraId="E8000000">
      <w:pPr>
        <w:widowControl w:val="1"/>
        <w:tabs>
          <w:tab w:leader="none" w:pos="1254" w:val="left"/>
        </w:tabs>
        <w:spacing w:after="0" w:line="240" w:lineRule="auto"/>
        <w:ind w:left="1600"/>
        <w:contextualSpacing w:val="1"/>
        <w:rPr>
          <w:rFonts w:ascii="Times New Roman" w:hAnsi="Times New Roman"/>
          <w:sz w:val="28"/>
        </w:rPr>
      </w:pPr>
    </w:p>
    <w:p w14:paraId="E9000000">
      <w:pPr>
        <w:widowControl w:val="1"/>
        <w:tabs>
          <w:tab w:leader="none" w:pos="1254" w:val="left"/>
        </w:tabs>
        <w:spacing w:after="0" w:line="240" w:lineRule="auto"/>
        <w:ind w:firstLine="709"/>
        <w:jc w:val="both"/>
        <w:rPr>
          <w:rFonts w:ascii="Times New Roman" w:hAnsi="Times New Roman"/>
          <w:sz w:val="28"/>
        </w:rPr>
      </w:pPr>
      <w:r>
        <w:rPr>
          <w:rFonts w:ascii="Times New Roman" w:hAnsi="Times New Roman"/>
          <w:sz w:val="28"/>
        </w:rPr>
        <w:t xml:space="preserve">Решение задачи 1 «Повышение уровня трудоустройства и трудовой мотивации безработных и ищущих работу </w:t>
      </w:r>
      <w:r>
        <w:rPr>
          <w:rFonts w:ascii="Times New Roman" w:hAnsi="Times New Roman"/>
          <w:sz w:val="28"/>
        </w:rPr>
        <w:t>граждан за счет создания временных рабочих мест» планируется посредством реализации следующих мероприятий:</w:t>
      </w:r>
    </w:p>
    <w:p w14:paraId="EA000000">
      <w:pPr>
        <w:widowControl w:val="0"/>
        <w:spacing w:after="0" w:line="240" w:lineRule="auto"/>
        <w:ind w:firstLine="709"/>
        <w:jc w:val="both"/>
        <w:rPr>
          <w:rFonts w:ascii="Times New Roman" w:hAnsi="Times New Roman"/>
          <w:sz w:val="28"/>
        </w:rPr>
      </w:pPr>
      <w:r>
        <w:rPr>
          <w:rFonts w:ascii="Times New Roman" w:hAnsi="Times New Roman"/>
          <w:sz w:val="28"/>
        </w:rPr>
        <w:t>а) мероприятие 1: организация общественных работ для безработных и ищущих работу граждан;</w:t>
      </w:r>
    </w:p>
    <w:p w14:paraId="EB000000">
      <w:pPr>
        <w:widowControl w:val="0"/>
        <w:spacing w:after="0" w:line="240" w:lineRule="auto"/>
        <w:ind w:firstLine="709"/>
        <w:jc w:val="both"/>
        <w:rPr>
          <w:rFonts w:ascii="Times New Roman" w:hAnsi="Times New Roman"/>
          <w:sz w:val="28"/>
        </w:rPr>
      </w:pPr>
      <w:r>
        <w:rPr>
          <w:rFonts w:ascii="Times New Roman" w:hAnsi="Times New Roman"/>
          <w:sz w:val="28"/>
        </w:rPr>
        <w:t>б) административное мероприятие 2: организация ярмарок вака</w:t>
      </w:r>
      <w:r>
        <w:rPr>
          <w:rFonts w:ascii="Times New Roman" w:hAnsi="Times New Roman"/>
          <w:sz w:val="28"/>
        </w:rPr>
        <w:t>нсий и учебных рабочих мест.</w:t>
      </w:r>
    </w:p>
    <w:p w14:paraId="EC000000">
      <w:pPr>
        <w:widowControl w:val="0"/>
        <w:spacing w:after="0" w:line="240" w:lineRule="auto"/>
        <w:ind w:firstLine="709"/>
        <w:jc w:val="both"/>
        <w:outlineLvl w:val="3"/>
        <w:rPr>
          <w:rFonts w:ascii="Times New Roman" w:hAnsi="Times New Roman"/>
          <w:sz w:val="28"/>
        </w:rPr>
      </w:pPr>
      <w:r>
        <w:rPr>
          <w:rFonts w:ascii="Times New Roman" w:hAnsi="Times New Roman"/>
          <w:sz w:val="28"/>
        </w:rPr>
        <w:t>Результаты мероприятий по решению задачи 1 «Повышение уровня трудоустройства и трудовой мотивации безработных и ищущих работу граждан за счет создания временных рабочих мест» оцениваются с помощью следующих показателей:</w:t>
      </w:r>
    </w:p>
    <w:p w14:paraId="ED000000">
      <w:pPr>
        <w:widowControl w:val="0"/>
        <w:spacing w:after="0" w:line="240" w:lineRule="auto"/>
        <w:ind w:firstLine="709"/>
        <w:jc w:val="both"/>
        <w:rPr>
          <w:rFonts w:ascii="Times New Roman" w:hAnsi="Times New Roman"/>
          <w:sz w:val="28"/>
        </w:rPr>
      </w:pPr>
      <w:r>
        <w:rPr>
          <w:rFonts w:ascii="Times New Roman" w:hAnsi="Times New Roman"/>
          <w:sz w:val="28"/>
        </w:rPr>
        <w:t>меропри</w:t>
      </w:r>
      <w:r>
        <w:rPr>
          <w:rFonts w:ascii="Times New Roman" w:hAnsi="Times New Roman"/>
          <w:sz w:val="28"/>
        </w:rPr>
        <w:t>ятие 1: численность граждан, трудоустроенных на общественные работы;</w:t>
      </w:r>
    </w:p>
    <w:p w14:paraId="EE000000">
      <w:pPr>
        <w:widowControl w:val="0"/>
        <w:spacing w:after="0" w:line="240" w:lineRule="auto"/>
        <w:ind w:firstLine="709"/>
        <w:jc w:val="both"/>
        <w:rPr>
          <w:rFonts w:ascii="Times New Roman" w:hAnsi="Times New Roman"/>
          <w:sz w:val="28"/>
        </w:rPr>
      </w:pPr>
      <w:r>
        <w:rPr>
          <w:rFonts w:ascii="Times New Roman" w:hAnsi="Times New Roman"/>
          <w:sz w:val="28"/>
        </w:rPr>
        <w:t>административное мероприятие 2: количество проведенных ярмарок вакансий и учебных рабочих мест;</w:t>
      </w:r>
    </w:p>
    <w:p w14:paraId="EF000000">
      <w:pPr>
        <w:widowControl w:val="1"/>
        <w:spacing w:after="0" w:line="240" w:lineRule="auto"/>
        <w:ind w:firstLine="709"/>
        <w:jc w:val="both"/>
        <w:rPr>
          <w:rFonts w:ascii="Times New Roman" w:hAnsi="Times New Roman"/>
          <w:sz w:val="28"/>
        </w:rPr>
      </w:pPr>
      <w:r>
        <w:rPr>
          <w:rFonts w:ascii="Times New Roman" w:hAnsi="Times New Roman"/>
          <w:sz w:val="28"/>
        </w:rPr>
        <w:t xml:space="preserve">Решение задачи 2 «Профилактика безнадзорности и правонарушений среди подростков, повышение </w:t>
      </w:r>
      <w:r>
        <w:rPr>
          <w:rFonts w:ascii="Times New Roman" w:hAnsi="Times New Roman"/>
          <w:sz w:val="28"/>
        </w:rPr>
        <w:t>их трудовой мотивации» планируется посредством реализации следующих мероприятий:</w:t>
      </w:r>
    </w:p>
    <w:p w14:paraId="F0000000">
      <w:pPr>
        <w:widowControl w:val="0"/>
        <w:spacing w:after="0" w:line="240" w:lineRule="auto"/>
        <w:ind w:firstLine="709"/>
        <w:jc w:val="both"/>
        <w:rPr>
          <w:rFonts w:ascii="Times New Roman" w:hAnsi="Times New Roman"/>
          <w:sz w:val="28"/>
        </w:rPr>
      </w:pPr>
      <w:r>
        <w:rPr>
          <w:rFonts w:ascii="Times New Roman" w:hAnsi="Times New Roman"/>
          <w:sz w:val="28"/>
        </w:rPr>
        <w:t>а) административное мероприятие 1: проведение отраслевых совещаний по вопросу раннего формирования банка вакансий;</w:t>
      </w:r>
    </w:p>
    <w:p w14:paraId="F1000000">
      <w:pPr>
        <w:widowControl w:val="1"/>
        <w:spacing w:after="0" w:line="240" w:lineRule="auto"/>
        <w:ind w:firstLine="709"/>
        <w:jc w:val="both"/>
        <w:rPr>
          <w:rFonts w:ascii="Times New Roman" w:hAnsi="Times New Roman"/>
          <w:sz w:val="28"/>
        </w:rPr>
      </w:pPr>
      <w:r>
        <w:rPr>
          <w:rFonts w:ascii="Times New Roman" w:hAnsi="Times New Roman"/>
          <w:sz w:val="28"/>
        </w:rPr>
        <w:t>б) административное мероприятие 2: Проведение встреч с подро</w:t>
      </w:r>
      <w:r>
        <w:rPr>
          <w:rFonts w:ascii="Times New Roman" w:hAnsi="Times New Roman"/>
          <w:sz w:val="28"/>
        </w:rPr>
        <w:t>стками, состоящими на учете в КДН, ПНД и их родителями с целью выяснения планов по трудоустройству.</w:t>
      </w:r>
    </w:p>
    <w:p w14:paraId="F2000000">
      <w:pPr>
        <w:widowControl w:val="0"/>
        <w:spacing w:after="0" w:line="240" w:lineRule="auto"/>
        <w:ind w:firstLine="709"/>
        <w:jc w:val="both"/>
        <w:outlineLvl w:val="3"/>
        <w:rPr>
          <w:rFonts w:ascii="Times New Roman" w:hAnsi="Times New Roman"/>
          <w:sz w:val="28"/>
        </w:rPr>
      </w:pPr>
      <w:r>
        <w:rPr>
          <w:rFonts w:ascii="Times New Roman" w:hAnsi="Times New Roman"/>
          <w:sz w:val="28"/>
        </w:rPr>
        <w:t>Результаты мероприятий по решению задачи 2 «Профилактика безнадзорности и правонарушений среди подростков, повышение их трудовой мотивации» оцениваются с по</w:t>
      </w:r>
      <w:r>
        <w:rPr>
          <w:rFonts w:ascii="Times New Roman" w:hAnsi="Times New Roman"/>
          <w:sz w:val="28"/>
        </w:rPr>
        <w:t>мощью следующих показателей:</w:t>
      </w:r>
    </w:p>
    <w:p w14:paraId="F3000000">
      <w:pPr>
        <w:widowControl w:val="0"/>
        <w:spacing w:after="0" w:line="240" w:lineRule="auto"/>
        <w:ind w:firstLine="709"/>
        <w:jc w:val="both"/>
        <w:rPr>
          <w:rFonts w:ascii="Times New Roman" w:hAnsi="Times New Roman"/>
          <w:sz w:val="28"/>
        </w:rPr>
      </w:pPr>
      <w:r>
        <w:rPr>
          <w:rFonts w:ascii="Times New Roman" w:hAnsi="Times New Roman"/>
          <w:sz w:val="28"/>
        </w:rPr>
        <w:t>административное мероприятие 1: количество проведенных отраслевых совещаний по вопросу раннего формирования банка вакансий;</w:t>
      </w:r>
    </w:p>
    <w:p w14:paraId="F4000000">
      <w:pPr>
        <w:widowControl w:val="1"/>
        <w:spacing w:after="0" w:line="240" w:lineRule="auto"/>
        <w:ind w:firstLine="709"/>
        <w:jc w:val="both"/>
        <w:rPr>
          <w:rFonts w:ascii="Times New Roman" w:hAnsi="Times New Roman"/>
          <w:sz w:val="28"/>
        </w:rPr>
      </w:pPr>
      <w:r>
        <w:rPr>
          <w:rFonts w:ascii="Times New Roman" w:hAnsi="Times New Roman"/>
          <w:sz w:val="28"/>
        </w:rPr>
        <w:t>административное мероприятие 2: Количество проведенных встреч с подростками, состоящими на учете в КДН,</w:t>
      </w:r>
      <w:r>
        <w:rPr>
          <w:rFonts w:ascii="Times New Roman" w:hAnsi="Times New Roman"/>
          <w:sz w:val="28"/>
        </w:rPr>
        <w:t xml:space="preserve"> ПНД и их родителями с целью выяснения планов по трудоустройству. </w:t>
      </w:r>
    </w:p>
    <w:p w14:paraId="F5000000">
      <w:pPr>
        <w:widowControl w:val="0"/>
        <w:spacing w:after="0" w:line="240" w:lineRule="auto"/>
        <w:ind w:firstLine="709"/>
        <w:jc w:val="both"/>
        <w:rPr>
          <w:rFonts w:ascii="Times New Roman" w:hAnsi="Times New Roman"/>
          <w:sz w:val="28"/>
        </w:rPr>
      </w:pPr>
      <w:r>
        <w:rPr>
          <w:rFonts w:ascii="Times New Roman" w:hAnsi="Times New Roman"/>
          <w:sz w:val="28"/>
        </w:rPr>
        <w:t xml:space="preserve">Значения показателей для оценки мероприятий, необходимых для реализации </w:t>
      </w:r>
      <w:r>
        <w:rPr>
          <w:rFonts w:ascii="Times New Roman" w:hAnsi="Times New Roman"/>
          <w:sz w:val="28"/>
        </w:rPr>
        <w:t>п</w:t>
      </w:r>
      <w:r>
        <w:rPr>
          <w:rFonts w:ascii="Times New Roman" w:hAnsi="Times New Roman"/>
          <w:sz w:val="28"/>
        </w:rPr>
        <w:t xml:space="preserve">одпрограммы 1 по годам реализации </w:t>
      </w:r>
      <w:r>
        <w:rPr>
          <w:rFonts w:ascii="Times New Roman" w:hAnsi="Times New Roman"/>
          <w:sz w:val="28"/>
        </w:rPr>
        <w:t>П</w:t>
      </w:r>
      <w:r>
        <w:rPr>
          <w:rFonts w:ascii="Times New Roman" w:hAnsi="Times New Roman"/>
          <w:sz w:val="28"/>
        </w:rPr>
        <w:t>рограммы в разрезе задач приведены в приложении 1.</w:t>
      </w:r>
    </w:p>
    <w:p w14:paraId="F6000000">
      <w:pPr>
        <w:widowControl w:val="0"/>
        <w:spacing w:after="0" w:line="240" w:lineRule="auto"/>
        <w:ind w:firstLine="709"/>
        <w:jc w:val="both"/>
        <w:rPr>
          <w:rFonts w:ascii="Times New Roman" w:hAnsi="Times New Roman"/>
          <w:sz w:val="28"/>
        </w:rPr>
      </w:pPr>
      <w:r>
        <w:rPr>
          <w:rFonts w:ascii="Times New Roman" w:hAnsi="Times New Roman"/>
          <w:sz w:val="28"/>
        </w:rPr>
        <w:t>Реализует мероприятия подпрогр</w:t>
      </w:r>
      <w:r>
        <w:rPr>
          <w:rFonts w:ascii="Times New Roman" w:hAnsi="Times New Roman"/>
          <w:sz w:val="28"/>
        </w:rPr>
        <w:t>аммы 1 Администрация Кашинского муниципального округа Тверской области совместно с Государственным казённым учреждением Тверской области «Центр занятости населения Кашинского муниципального округа Тверской области»  и другими участниками рынка труда в тече</w:t>
      </w:r>
      <w:r>
        <w:rPr>
          <w:rFonts w:ascii="Times New Roman" w:hAnsi="Times New Roman"/>
          <w:sz w:val="28"/>
        </w:rPr>
        <w:t>ние периода, на который они предусмотрены, путем достижения предусмотренных целей и задач, исходя из необходимости достижения плановых значений показателей.</w:t>
      </w:r>
    </w:p>
    <w:p w14:paraId="F7000000">
      <w:pPr>
        <w:widowControl w:val="1"/>
        <w:spacing w:after="0" w:line="240" w:lineRule="auto"/>
        <w:ind w:firstLine="708"/>
        <w:jc w:val="both"/>
        <w:rPr>
          <w:rFonts w:ascii="Times New Roman" w:hAnsi="Times New Roman"/>
          <w:sz w:val="28"/>
        </w:rPr>
      </w:pPr>
      <w:r>
        <w:rPr>
          <w:rFonts w:ascii="Times New Roman" w:hAnsi="Times New Roman"/>
          <w:sz w:val="28"/>
        </w:rPr>
        <w:t xml:space="preserve">Исполнителем мероприятий </w:t>
      </w:r>
      <w:r>
        <w:rPr>
          <w:rFonts w:ascii="Times New Roman" w:hAnsi="Times New Roman"/>
          <w:sz w:val="28"/>
        </w:rPr>
        <w:t>п</w:t>
      </w:r>
      <w:r>
        <w:rPr>
          <w:rFonts w:ascii="Times New Roman" w:hAnsi="Times New Roman"/>
          <w:sz w:val="28"/>
        </w:rPr>
        <w:t xml:space="preserve">одпрограммы 1 является Отдел образования Администрации </w:t>
      </w:r>
      <w:r>
        <w:rPr>
          <w:rFonts w:ascii="Times New Roman" w:hAnsi="Times New Roman"/>
          <w:sz w:val="28"/>
        </w:rPr>
        <w:t>Кашинского муниципального округа Тверской области, Комитет по культуре, туризму, спорту и делам молодёжи Администрации Кашинского муниципального округа Тверской области.</w:t>
      </w:r>
    </w:p>
    <w:p w14:paraId="F8000000">
      <w:pPr>
        <w:widowControl w:val="0"/>
        <w:spacing w:after="0" w:line="240" w:lineRule="auto"/>
        <w:ind w:firstLine="709"/>
        <w:jc w:val="both"/>
        <w:rPr>
          <w:rFonts w:ascii="Times New Roman" w:hAnsi="Times New Roman"/>
          <w:sz w:val="28"/>
        </w:rPr>
      </w:pPr>
    </w:p>
    <w:p w14:paraId="F9000000">
      <w:pPr>
        <w:widowControl w:val="1"/>
        <w:spacing w:after="0" w:line="240" w:lineRule="auto"/>
        <w:ind w:right="-1"/>
        <w:jc w:val="center"/>
        <w:rPr>
          <w:rFonts w:ascii="Times New Roman" w:hAnsi="Times New Roman"/>
          <w:sz w:val="28"/>
        </w:rPr>
      </w:pPr>
      <w:r>
        <w:rPr>
          <w:rFonts w:ascii="Times New Roman" w:hAnsi="Times New Roman"/>
          <w:sz w:val="28"/>
        </w:rPr>
        <w:t>3.1.3. Объем финансовых ресурсов, необходимый для реализации подпрограммы</w:t>
      </w:r>
    </w:p>
    <w:p w14:paraId="FA000000">
      <w:pPr>
        <w:widowControl w:val="1"/>
        <w:tabs>
          <w:tab w:leader="none" w:pos="1254" w:val="left"/>
        </w:tabs>
        <w:spacing w:after="0" w:line="240" w:lineRule="auto"/>
        <w:ind/>
        <w:jc w:val="center"/>
        <w:rPr>
          <w:rFonts w:ascii="Times New Roman" w:hAnsi="Times New Roman"/>
          <w:sz w:val="28"/>
        </w:rPr>
      </w:pPr>
    </w:p>
    <w:p w14:paraId="FB000000">
      <w:pPr>
        <w:widowControl w:val="0"/>
        <w:spacing w:after="0" w:line="240" w:lineRule="auto"/>
        <w:ind w:firstLine="709"/>
        <w:jc w:val="both"/>
        <w:rPr>
          <w:rFonts w:ascii="Times New Roman" w:hAnsi="Times New Roman"/>
          <w:sz w:val="28"/>
        </w:rPr>
      </w:pPr>
      <w:r>
        <w:rPr>
          <w:rFonts w:ascii="Times New Roman" w:hAnsi="Times New Roman"/>
          <w:sz w:val="28"/>
        </w:rPr>
        <w:t>Общий объе</w:t>
      </w:r>
      <w:r>
        <w:rPr>
          <w:rFonts w:ascii="Times New Roman" w:hAnsi="Times New Roman"/>
          <w:sz w:val="28"/>
        </w:rPr>
        <w:t xml:space="preserve">м бюджетных ассигнований, необходимый для реализации </w:t>
      </w:r>
      <w:r>
        <w:rPr>
          <w:rFonts w:ascii="Times New Roman" w:hAnsi="Times New Roman"/>
          <w:sz w:val="28"/>
        </w:rPr>
        <w:t>п</w:t>
      </w:r>
      <w:r>
        <w:rPr>
          <w:rFonts w:ascii="Times New Roman" w:hAnsi="Times New Roman"/>
          <w:sz w:val="28"/>
        </w:rPr>
        <w:t xml:space="preserve">одпрограммы 1 составляет 210 тыс. руб., в том числе по годам из средств бюджета Кашинского муниципального округа Тверской области: 2025- 70 тыс. руб., 2026 – 70 тыс. руб., 2027 – 70 тыс. руб., 2028 – 0 </w:t>
      </w:r>
      <w:r>
        <w:rPr>
          <w:rFonts w:ascii="Times New Roman" w:hAnsi="Times New Roman"/>
          <w:sz w:val="28"/>
        </w:rPr>
        <w:t>тыс. руб.; 2029 – 0 тыс. руб.; 2030 – 0 тыс. руб.</w:t>
      </w:r>
      <w:r>
        <w:rPr>
          <w:rFonts w:ascii="Times New Roman" w:hAnsi="Times New Roman"/>
          <w:sz w:val="28"/>
        </w:rPr>
        <w:t>.</w:t>
      </w:r>
    </w:p>
    <w:p w14:paraId="FC000000">
      <w:pPr>
        <w:widowControl w:val="0"/>
        <w:spacing w:after="0" w:line="240" w:lineRule="auto"/>
        <w:ind w:firstLine="709"/>
        <w:jc w:val="both"/>
        <w:rPr>
          <w:rFonts w:ascii="Times New Roman" w:hAnsi="Times New Roman"/>
          <w:sz w:val="28"/>
        </w:rPr>
      </w:pPr>
      <w:r>
        <w:rPr>
          <w:rFonts w:ascii="Times New Roman" w:hAnsi="Times New Roman"/>
          <w:sz w:val="28"/>
        </w:rPr>
        <w:t xml:space="preserve">Объем бюджетных ассигнований, необходимый для реализации </w:t>
      </w:r>
      <w:r>
        <w:rPr>
          <w:rFonts w:ascii="Times New Roman" w:hAnsi="Times New Roman"/>
          <w:sz w:val="28"/>
        </w:rPr>
        <w:t>п</w:t>
      </w:r>
      <w:r>
        <w:rPr>
          <w:rFonts w:ascii="Times New Roman" w:hAnsi="Times New Roman"/>
          <w:sz w:val="28"/>
        </w:rPr>
        <w:t xml:space="preserve">одпрограммы 1 по годам реализации </w:t>
      </w:r>
      <w:r>
        <w:rPr>
          <w:rFonts w:ascii="Times New Roman" w:hAnsi="Times New Roman"/>
          <w:sz w:val="28"/>
        </w:rPr>
        <w:t>П</w:t>
      </w:r>
      <w:r>
        <w:rPr>
          <w:rFonts w:ascii="Times New Roman" w:hAnsi="Times New Roman"/>
          <w:sz w:val="28"/>
        </w:rPr>
        <w:t>рограммы в разрезе задач, мероприятий и исполнителей приведен в приложении 1.</w:t>
      </w:r>
    </w:p>
    <w:p w14:paraId="FD000000">
      <w:pPr>
        <w:widowControl w:val="0"/>
        <w:spacing w:after="0" w:line="240" w:lineRule="auto"/>
        <w:ind w:firstLine="709"/>
        <w:jc w:val="both"/>
        <w:rPr>
          <w:rFonts w:ascii="Times New Roman" w:hAnsi="Times New Roman"/>
          <w:sz w:val="28"/>
        </w:rPr>
      </w:pPr>
    </w:p>
    <w:p w14:paraId="FE000000">
      <w:pPr>
        <w:widowControl w:val="0"/>
        <w:spacing w:after="0" w:line="240" w:lineRule="auto"/>
        <w:ind/>
        <w:jc w:val="center"/>
        <w:rPr>
          <w:rFonts w:ascii="Times New Roman" w:hAnsi="Times New Roman"/>
          <w:sz w:val="28"/>
        </w:rPr>
      </w:pPr>
      <w:r>
        <w:rPr>
          <w:rFonts w:ascii="Times New Roman" w:hAnsi="Times New Roman"/>
          <w:sz w:val="28"/>
        </w:rPr>
        <w:t xml:space="preserve">3.1.4. Механизм предоставления </w:t>
      </w:r>
      <w:r>
        <w:rPr>
          <w:rFonts w:ascii="Times New Roman" w:hAnsi="Times New Roman"/>
          <w:sz w:val="28"/>
        </w:rPr>
        <w:t xml:space="preserve">бюджетных ассигнований </w:t>
      </w:r>
    </w:p>
    <w:p w14:paraId="FF000000">
      <w:pPr>
        <w:widowControl w:val="0"/>
        <w:spacing w:after="0" w:line="240" w:lineRule="auto"/>
        <w:ind/>
        <w:jc w:val="center"/>
        <w:rPr>
          <w:rFonts w:ascii="Times New Roman" w:hAnsi="Times New Roman"/>
          <w:sz w:val="28"/>
        </w:rPr>
      </w:pPr>
      <w:r>
        <w:rPr>
          <w:rFonts w:ascii="Times New Roman" w:hAnsi="Times New Roman"/>
          <w:sz w:val="28"/>
        </w:rPr>
        <w:t>для выполнения мероприятий подпрограммы</w:t>
      </w:r>
    </w:p>
    <w:p w14:paraId="00010000">
      <w:pPr>
        <w:widowControl w:val="1"/>
        <w:spacing w:after="0" w:line="240" w:lineRule="auto"/>
        <w:ind/>
        <w:jc w:val="both"/>
        <w:rPr>
          <w:rFonts w:ascii="Times New Roman" w:hAnsi="Times New Roman"/>
          <w:sz w:val="28"/>
        </w:rPr>
      </w:pPr>
    </w:p>
    <w:p w14:paraId="01010000">
      <w:pPr>
        <w:widowControl w:val="1"/>
        <w:spacing w:after="0" w:line="240" w:lineRule="auto"/>
        <w:ind w:firstLine="708"/>
        <w:jc w:val="both"/>
        <w:rPr>
          <w:rFonts w:ascii="Times New Roman" w:hAnsi="Times New Roman"/>
          <w:sz w:val="28"/>
        </w:rPr>
      </w:pPr>
      <w:r>
        <w:rPr>
          <w:rFonts w:ascii="Times New Roman" w:hAnsi="Times New Roman"/>
          <w:sz w:val="28"/>
        </w:rPr>
        <w:t xml:space="preserve">Финансирование мероприятий подпрограммы 1 осуществляется за счет средств бюджета Кашинского муниципального округа Тверской области в </w:t>
      </w:r>
      <w:r>
        <w:rPr>
          <w:rFonts w:ascii="Times New Roman" w:hAnsi="Times New Roman"/>
          <w:sz w:val="28"/>
        </w:rPr>
        <w:t>соответствии со статьей 11 Закона о занятости населения</w:t>
      </w:r>
      <w:r>
        <w:rPr>
          <w:rFonts w:ascii="Times New Roman" w:hAnsi="Times New Roman"/>
          <w:sz w:val="28"/>
        </w:rPr>
        <w:t>.</w:t>
      </w:r>
    </w:p>
    <w:p w14:paraId="02010000">
      <w:pPr>
        <w:widowControl w:val="1"/>
        <w:spacing w:after="0" w:line="240" w:lineRule="auto"/>
        <w:ind w:firstLine="708"/>
        <w:jc w:val="both"/>
        <w:rPr>
          <w:rFonts w:ascii="Times New Roman" w:hAnsi="Times New Roman"/>
          <w:sz w:val="28"/>
        </w:rPr>
      </w:pPr>
      <w:r>
        <w:rPr>
          <w:rFonts w:ascii="Times New Roman" w:hAnsi="Times New Roman"/>
          <w:sz w:val="28"/>
        </w:rPr>
        <w:t>П</w:t>
      </w:r>
      <w:r>
        <w:rPr>
          <w:rFonts w:ascii="Times New Roman" w:hAnsi="Times New Roman"/>
          <w:sz w:val="28"/>
        </w:rPr>
        <w:t xml:space="preserve">еречень </w:t>
      </w:r>
      <w:bookmarkStart w:id="3" w:name="_GoBack"/>
      <w:r>
        <w:rPr>
          <w:rFonts w:ascii="Times New Roman" w:hAnsi="Times New Roman"/>
          <w:sz w:val="28"/>
        </w:rPr>
        <w:t>програм</w:t>
      </w:r>
      <w:bookmarkEnd w:id="3"/>
      <w:r>
        <w:rPr>
          <w:rFonts w:ascii="Times New Roman" w:hAnsi="Times New Roman"/>
          <w:sz w:val="28"/>
        </w:rPr>
        <w:t>мных мероприятий включает в себя предоставление субсидий работодателям, участникам подпрограммы 1, на выплату заработной платы за выполненную работу безработным гражданам, участвовавшим в оплачиваемых общественных работах и отчисления во вне</w:t>
      </w:r>
      <w:r>
        <w:rPr>
          <w:rFonts w:ascii="Times New Roman" w:hAnsi="Times New Roman"/>
          <w:sz w:val="28"/>
        </w:rPr>
        <w:t xml:space="preserve">бюджетные фонды.  </w:t>
      </w:r>
    </w:p>
    <w:p w14:paraId="03010000">
      <w:pPr>
        <w:widowControl w:val="1"/>
        <w:spacing w:after="0" w:line="240" w:lineRule="auto"/>
        <w:ind w:firstLine="709"/>
        <w:jc w:val="both"/>
        <w:rPr>
          <w:rFonts w:ascii="Times New Roman" w:hAnsi="Times New Roman"/>
          <w:sz w:val="28"/>
        </w:rPr>
      </w:pPr>
      <w:r>
        <w:rPr>
          <w:rFonts w:ascii="Times New Roman" w:hAnsi="Times New Roman"/>
          <w:sz w:val="28"/>
        </w:rPr>
        <w:t xml:space="preserve">Денежные средства перечисляются с лицевого счета </w:t>
      </w:r>
      <w:r>
        <w:rPr>
          <w:rFonts w:ascii="Times New Roman" w:hAnsi="Times New Roman"/>
          <w:sz w:val="28"/>
        </w:rPr>
        <w:t>Администрации  Кашинского</w:t>
      </w:r>
      <w:r>
        <w:rPr>
          <w:rFonts w:ascii="Times New Roman" w:hAnsi="Times New Roman"/>
          <w:sz w:val="28"/>
        </w:rPr>
        <w:t xml:space="preserve"> муниципального округа Тверской области в пределах лимитов  бюджетных ассигнований,  установленных на соответствующий </w:t>
      </w:r>
      <w:r>
        <w:rPr>
          <w:rFonts w:ascii="Times New Roman" w:hAnsi="Times New Roman"/>
          <w:sz w:val="28"/>
        </w:rPr>
        <w:t xml:space="preserve">год данной </w:t>
      </w:r>
      <w:r>
        <w:rPr>
          <w:rFonts w:ascii="Times New Roman" w:hAnsi="Times New Roman"/>
          <w:sz w:val="28"/>
        </w:rPr>
        <w:t>П</w:t>
      </w:r>
      <w:r>
        <w:rPr>
          <w:rFonts w:ascii="Times New Roman" w:hAnsi="Times New Roman"/>
          <w:sz w:val="28"/>
        </w:rPr>
        <w:t xml:space="preserve">рограммой. </w:t>
      </w:r>
    </w:p>
    <w:p w14:paraId="04010000">
      <w:pPr>
        <w:widowControl w:val="1"/>
        <w:tabs>
          <w:tab w:leader="none" w:pos="709" w:val="left"/>
        </w:tabs>
        <w:spacing w:after="0" w:line="240" w:lineRule="auto"/>
        <w:ind w:firstLine="709"/>
        <w:jc w:val="both"/>
        <w:rPr>
          <w:rFonts w:ascii="Times New Roman" w:hAnsi="Times New Roman"/>
          <w:sz w:val="28"/>
        </w:rPr>
      </w:pPr>
      <w:r>
        <w:rPr>
          <w:rFonts w:ascii="Times New Roman" w:hAnsi="Times New Roman"/>
          <w:sz w:val="28"/>
        </w:rPr>
        <w:t>Ответственность за целевое использование бюджетных средств несут:</w:t>
      </w:r>
    </w:p>
    <w:p w14:paraId="05010000">
      <w:pPr>
        <w:widowControl w:val="1"/>
        <w:tabs>
          <w:tab w:leader="none" w:pos="709" w:val="left"/>
        </w:tabs>
        <w:spacing w:after="0" w:line="240" w:lineRule="auto"/>
        <w:ind w:firstLine="709"/>
        <w:jc w:val="both"/>
        <w:rPr>
          <w:rFonts w:ascii="Times New Roman" w:hAnsi="Times New Roman"/>
          <w:sz w:val="28"/>
        </w:rPr>
      </w:pPr>
      <w:r>
        <w:rPr>
          <w:rFonts w:ascii="Times New Roman" w:hAnsi="Times New Roman"/>
          <w:sz w:val="28"/>
        </w:rPr>
        <w:t>-   при субсидировании сторонних организаций - главный бухгалтер, заведующий отделом бухгалтерского учёта и отчетности Администрации Кашинского муниципального округа Тверской области;</w:t>
      </w:r>
    </w:p>
    <w:p w14:paraId="06010000">
      <w:pPr>
        <w:widowControl w:val="1"/>
        <w:tabs>
          <w:tab w:leader="none" w:pos="709" w:val="left"/>
        </w:tabs>
        <w:spacing w:after="0" w:line="240" w:lineRule="auto"/>
        <w:ind w:firstLine="709"/>
        <w:jc w:val="both"/>
        <w:rPr>
          <w:rFonts w:ascii="Times New Roman" w:hAnsi="Times New Roman"/>
          <w:sz w:val="28"/>
        </w:rPr>
      </w:pPr>
      <w:r>
        <w:rPr>
          <w:rFonts w:ascii="Times New Roman" w:hAnsi="Times New Roman"/>
          <w:sz w:val="28"/>
        </w:rPr>
        <w:t>-  при</w:t>
      </w:r>
      <w:r>
        <w:rPr>
          <w:rFonts w:ascii="Times New Roman" w:hAnsi="Times New Roman"/>
          <w:sz w:val="28"/>
        </w:rPr>
        <w:t xml:space="preserve"> субсидировании подведомственных организаций - заведующие отраслевых структурных подразделений Администрации Кашинского муниципального округа Тверской области, имеющие статус юридического лица и являющиеся распорядителями и получателями бюджетных средств. </w:t>
      </w:r>
      <w:r>
        <w:rPr>
          <w:rFonts w:ascii="Times New Roman" w:hAnsi="Times New Roman"/>
          <w:sz w:val="28"/>
        </w:rPr>
        <w:t xml:space="preserve"> </w:t>
      </w:r>
    </w:p>
    <w:p w14:paraId="07010000">
      <w:pPr>
        <w:widowControl w:val="1"/>
        <w:spacing w:after="0" w:line="240" w:lineRule="auto"/>
        <w:ind w:firstLine="709"/>
        <w:jc w:val="center"/>
        <w:rPr>
          <w:rFonts w:ascii="Times New Roman" w:hAnsi="Times New Roman"/>
          <w:b w:val="1"/>
          <w:sz w:val="28"/>
        </w:rPr>
      </w:pPr>
    </w:p>
    <w:p w14:paraId="08010000">
      <w:pPr>
        <w:pStyle w:val="Style_5"/>
        <w:widowControl w:val="1"/>
        <w:numPr>
          <w:ilvl w:val="1"/>
          <w:numId w:val="2"/>
        </w:numPr>
        <w:spacing w:after="0" w:line="240" w:lineRule="auto"/>
        <w:ind/>
        <w:jc w:val="center"/>
        <w:rPr>
          <w:rFonts w:ascii="Times New Roman" w:hAnsi="Times New Roman"/>
          <w:b w:val="1"/>
          <w:sz w:val="28"/>
        </w:rPr>
      </w:pPr>
      <w:r>
        <w:rPr>
          <w:rFonts w:ascii="Times New Roman" w:hAnsi="Times New Roman"/>
          <w:b w:val="1"/>
          <w:sz w:val="28"/>
        </w:rPr>
        <w:t>Подпрограмма 2 «Обеспечение</w:t>
      </w:r>
      <w:r>
        <w:t xml:space="preserve"> </w:t>
      </w:r>
      <w:r>
        <w:rPr>
          <w:rFonts w:ascii="Times New Roman" w:hAnsi="Times New Roman"/>
          <w:b w:val="1"/>
          <w:sz w:val="28"/>
        </w:rPr>
        <w:t>жильем отдельных категорий граждан»</w:t>
      </w:r>
    </w:p>
    <w:p w14:paraId="09010000">
      <w:pPr>
        <w:pStyle w:val="Style_5"/>
        <w:widowControl w:val="1"/>
        <w:spacing w:after="0" w:line="240" w:lineRule="auto"/>
        <w:ind w:left="1525"/>
        <w:jc w:val="center"/>
        <w:rPr>
          <w:rFonts w:ascii="Times New Roman" w:hAnsi="Times New Roman"/>
          <w:sz w:val="28"/>
        </w:rPr>
      </w:pPr>
    </w:p>
    <w:p w14:paraId="0A010000">
      <w:pPr>
        <w:widowControl w:val="1"/>
        <w:spacing w:after="0" w:line="240" w:lineRule="auto"/>
        <w:ind/>
        <w:jc w:val="center"/>
        <w:rPr>
          <w:rFonts w:ascii="Times New Roman" w:hAnsi="Times New Roman"/>
          <w:sz w:val="28"/>
        </w:rPr>
      </w:pPr>
      <w:r>
        <w:rPr>
          <w:rFonts w:ascii="Times New Roman" w:hAnsi="Times New Roman"/>
          <w:sz w:val="28"/>
        </w:rPr>
        <w:t xml:space="preserve">3.2.1. Задачи подпрограммы </w:t>
      </w:r>
    </w:p>
    <w:p w14:paraId="0B010000">
      <w:pPr>
        <w:widowControl w:val="1"/>
        <w:spacing w:after="0" w:line="240" w:lineRule="auto"/>
        <w:ind w:firstLine="567"/>
        <w:jc w:val="center"/>
        <w:rPr>
          <w:rFonts w:ascii="Times New Roman" w:hAnsi="Times New Roman"/>
          <w:sz w:val="28"/>
        </w:rPr>
      </w:pPr>
    </w:p>
    <w:p w14:paraId="0C010000">
      <w:pPr>
        <w:widowControl w:val="1"/>
        <w:spacing w:after="0" w:line="240" w:lineRule="auto"/>
        <w:ind w:firstLine="708"/>
        <w:rPr>
          <w:rFonts w:ascii="Times New Roman" w:hAnsi="Times New Roman"/>
          <w:sz w:val="28"/>
        </w:rPr>
      </w:pPr>
      <w:r>
        <w:rPr>
          <w:rFonts w:ascii="Times New Roman" w:hAnsi="Times New Roman"/>
          <w:sz w:val="28"/>
        </w:rPr>
        <w:t>Реализация подпрограммы 2 связана с решением следующих задач:</w:t>
      </w:r>
    </w:p>
    <w:p w14:paraId="0D010000">
      <w:pPr>
        <w:widowControl w:val="1"/>
        <w:tabs>
          <w:tab w:leader="none" w:pos="7078" w:val="left"/>
        </w:tabs>
        <w:spacing w:after="0" w:line="240" w:lineRule="auto"/>
        <w:ind w:firstLine="709"/>
        <w:jc w:val="both"/>
        <w:rPr>
          <w:rFonts w:ascii="Times New Roman" w:hAnsi="Times New Roman"/>
          <w:sz w:val="28"/>
        </w:rPr>
      </w:pPr>
      <w:r>
        <w:rPr>
          <w:rFonts w:ascii="Times New Roman" w:hAnsi="Times New Roman"/>
          <w:sz w:val="28"/>
        </w:rPr>
        <w:t>а) задача 1 «Приобретение и оформление в муниципальную собственность жилых помещений по стоимости</w:t>
      </w:r>
      <w:r>
        <w:rPr>
          <w:rFonts w:ascii="Times New Roman" w:hAnsi="Times New Roman"/>
          <w:sz w:val="28"/>
        </w:rPr>
        <w:t xml:space="preserve"> в пределах средств из областного бюджета Тверской области, предоставляемых в виде субвенций бюджету муниципального образования для детей-сирот, детей, оставшихся без попечения, и лиц из их числа»; </w:t>
      </w:r>
    </w:p>
    <w:p w14:paraId="0E010000">
      <w:pPr>
        <w:widowControl w:val="1"/>
        <w:tabs>
          <w:tab w:leader="none" w:pos="7078" w:val="left"/>
        </w:tabs>
        <w:spacing w:after="0" w:line="240" w:lineRule="auto"/>
        <w:ind w:firstLine="709"/>
        <w:jc w:val="both"/>
        <w:rPr>
          <w:rFonts w:ascii="Times New Roman" w:hAnsi="Times New Roman"/>
          <w:sz w:val="28"/>
        </w:rPr>
      </w:pPr>
      <w:r>
        <w:rPr>
          <w:rFonts w:ascii="Times New Roman" w:hAnsi="Times New Roman"/>
          <w:sz w:val="28"/>
        </w:rPr>
        <w:t>б) задача 2 «Предоставление жилых помещений специализиров</w:t>
      </w:r>
      <w:r>
        <w:rPr>
          <w:rFonts w:ascii="Times New Roman" w:hAnsi="Times New Roman"/>
          <w:sz w:val="28"/>
        </w:rPr>
        <w:t>анного жилищного фонда детям-сиротам и детям, оставшимся без попечения родителей, лицам из их числа путем заключения с ними договора найма специализированного жилого помещения»;</w:t>
      </w:r>
    </w:p>
    <w:p w14:paraId="0F010000">
      <w:pPr>
        <w:widowControl w:val="1"/>
        <w:tabs>
          <w:tab w:leader="none" w:pos="7078" w:val="left"/>
        </w:tabs>
        <w:spacing w:after="0" w:line="240" w:lineRule="auto"/>
        <w:ind w:firstLine="709"/>
        <w:jc w:val="both"/>
        <w:rPr>
          <w:rFonts w:ascii="Times New Roman" w:hAnsi="Times New Roman"/>
          <w:sz w:val="28"/>
        </w:rPr>
      </w:pPr>
      <w:r>
        <w:rPr>
          <w:rFonts w:ascii="Times New Roman" w:hAnsi="Times New Roman"/>
          <w:sz w:val="28"/>
        </w:rPr>
        <w:t xml:space="preserve">в) задача 3 «Содействие в решении жилищных проблем малоимущих </w:t>
      </w:r>
      <w:r>
        <w:rPr>
          <w:rFonts w:ascii="Times New Roman" w:hAnsi="Times New Roman"/>
          <w:sz w:val="28"/>
        </w:rPr>
        <w:t>многодетных семей».</w:t>
      </w:r>
    </w:p>
    <w:p w14:paraId="10010000">
      <w:pPr>
        <w:widowControl w:val="1"/>
        <w:spacing w:after="0" w:line="240" w:lineRule="auto"/>
        <w:ind w:firstLine="709"/>
        <w:jc w:val="both"/>
        <w:rPr>
          <w:rFonts w:ascii="Times New Roman" w:hAnsi="Times New Roman"/>
          <w:sz w:val="28"/>
        </w:rPr>
      </w:pPr>
      <w:r>
        <w:rPr>
          <w:rFonts w:ascii="Times New Roman" w:hAnsi="Times New Roman"/>
          <w:sz w:val="28"/>
        </w:rPr>
        <w:t xml:space="preserve"> Решение задачи 1 «Приобретение и оформление в муниципальную собственность жилых помещений по стоимости в пределах средств из областного бюджета Тверской области, предоставляемых в виде субвенций бюджету муниципального образования для д</w:t>
      </w:r>
      <w:r>
        <w:rPr>
          <w:rFonts w:ascii="Times New Roman" w:hAnsi="Times New Roman"/>
          <w:sz w:val="28"/>
        </w:rPr>
        <w:t>етей-сирот, детей, оставшихся без попечения, и лиц из их числа» оценивается с помощью следующего показателя:</w:t>
      </w:r>
    </w:p>
    <w:p w14:paraId="11010000">
      <w:pPr>
        <w:widowControl w:val="1"/>
        <w:spacing w:after="0" w:line="240" w:lineRule="auto"/>
        <w:ind w:firstLine="709"/>
        <w:jc w:val="both"/>
        <w:rPr>
          <w:rFonts w:ascii="Times New Roman" w:hAnsi="Times New Roman"/>
          <w:sz w:val="28"/>
        </w:rPr>
      </w:pPr>
      <w:r>
        <w:rPr>
          <w:rFonts w:ascii="Times New Roman" w:hAnsi="Times New Roman"/>
          <w:sz w:val="28"/>
        </w:rPr>
        <w:t>а) количество приобретенных и оформленных в муниципальную собственность жилых помещений специализированного жилищного фонда для детей-сирот, детей,</w:t>
      </w:r>
      <w:r>
        <w:rPr>
          <w:rFonts w:ascii="Times New Roman" w:hAnsi="Times New Roman"/>
          <w:sz w:val="28"/>
        </w:rPr>
        <w:t xml:space="preserve"> оставшихся без попечения, и лиц из их числа;</w:t>
      </w:r>
    </w:p>
    <w:p w14:paraId="12010000">
      <w:pPr>
        <w:widowControl w:val="1"/>
        <w:spacing w:after="0" w:line="240" w:lineRule="auto"/>
        <w:ind w:firstLine="709"/>
        <w:jc w:val="both"/>
        <w:rPr>
          <w:rFonts w:ascii="Times New Roman" w:hAnsi="Times New Roman"/>
          <w:sz w:val="28"/>
        </w:rPr>
      </w:pPr>
      <w:r>
        <w:rPr>
          <w:rFonts w:ascii="Times New Roman" w:hAnsi="Times New Roman"/>
          <w:sz w:val="28"/>
        </w:rPr>
        <w:t>Решение задачи 2 «Предоставление жилых помещений специализированного жилищного фонда детям-сиротам и детям, оставшимся без попечения родителей, лицам из их числа путем заключения с ними договора найма специализированного жилого помещения» оценивается с пом</w:t>
      </w:r>
      <w:r>
        <w:rPr>
          <w:rFonts w:ascii="Times New Roman" w:hAnsi="Times New Roman"/>
          <w:sz w:val="28"/>
        </w:rPr>
        <w:t xml:space="preserve">ощью следующего показателя: </w:t>
      </w:r>
    </w:p>
    <w:p w14:paraId="13010000">
      <w:pPr>
        <w:widowControl w:val="1"/>
        <w:spacing w:after="0" w:line="240" w:lineRule="auto"/>
        <w:ind w:firstLine="709"/>
        <w:jc w:val="both"/>
        <w:rPr>
          <w:rFonts w:ascii="Times New Roman" w:hAnsi="Times New Roman"/>
          <w:sz w:val="28"/>
        </w:rPr>
      </w:pPr>
      <w:r>
        <w:rPr>
          <w:rFonts w:ascii="Times New Roman" w:hAnsi="Times New Roman"/>
          <w:sz w:val="28"/>
        </w:rPr>
        <w:t xml:space="preserve">а) количество заключенных договоров найма специализированного жилого </w:t>
      </w:r>
      <w:r>
        <w:rPr>
          <w:rFonts w:ascii="Times New Roman" w:hAnsi="Times New Roman"/>
          <w:sz w:val="28"/>
        </w:rPr>
        <w:t>помещения  и</w:t>
      </w:r>
      <w:r>
        <w:rPr>
          <w:rFonts w:ascii="Times New Roman" w:hAnsi="Times New Roman"/>
          <w:sz w:val="28"/>
        </w:rPr>
        <w:t xml:space="preserve"> переданных жилых помещений детям-сиротам, детям, оставшихся без попечения родителей и лицам из их числа, в текущем году.</w:t>
      </w:r>
    </w:p>
    <w:p w14:paraId="14010000">
      <w:pPr>
        <w:widowControl w:val="1"/>
        <w:spacing w:after="0" w:line="240" w:lineRule="auto"/>
        <w:ind w:firstLine="709"/>
        <w:jc w:val="both"/>
        <w:rPr>
          <w:rFonts w:ascii="Times New Roman" w:hAnsi="Times New Roman"/>
          <w:sz w:val="28"/>
        </w:rPr>
      </w:pPr>
      <w:r>
        <w:rPr>
          <w:rFonts w:ascii="Times New Roman" w:hAnsi="Times New Roman"/>
          <w:sz w:val="28"/>
        </w:rPr>
        <w:t>Решение задачи 3 «Содейс</w:t>
      </w:r>
      <w:r>
        <w:rPr>
          <w:rFonts w:ascii="Times New Roman" w:hAnsi="Times New Roman"/>
          <w:sz w:val="28"/>
        </w:rPr>
        <w:t xml:space="preserve">твие в решении жилищных проблем малоимущих многодетных семей» оценивается с помощью следующего показателя: </w:t>
      </w:r>
    </w:p>
    <w:p w14:paraId="15010000">
      <w:pPr>
        <w:widowControl w:val="1"/>
        <w:spacing w:after="0" w:line="240" w:lineRule="auto"/>
        <w:ind w:firstLine="709"/>
        <w:jc w:val="both"/>
        <w:rPr>
          <w:rFonts w:ascii="Times New Roman" w:hAnsi="Times New Roman"/>
          <w:sz w:val="28"/>
        </w:rPr>
      </w:pPr>
      <w:r>
        <w:rPr>
          <w:rFonts w:ascii="Times New Roman" w:hAnsi="Times New Roman"/>
          <w:sz w:val="28"/>
        </w:rPr>
        <w:t>а) количество малоимущих многодетных семей, улучшивших свои жилищные условия.</w:t>
      </w:r>
    </w:p>
    <w:p w14:paraId="16010000">
      <w:pPr>
        <w:widowControl w:val="1"/>
        <w:spacing w:after="0" w:line="240" w:lineRule="auto"/>
        <w:ind w:firstLine="709"/>
        <w:jc w:val="both"/>
        <w:rPr>
          <w:rFonts w:ascii="Times New Roman" w:hAnsi="Times New Roman"/>
          <w:sz w:val="28"/>
        </w:rPr>
      </w:pPr>
      <w:r>
        <w:rPr>
          <w:rFonts w:ascii="Times New Roman" w:hAnsi="Times New Roman"/>
          <w:sz w:val="28"/>
        </w:rPr>
        <w:t xml:space="preserve">Значение показателей задач подпрограммы 2 по годам реализации </w:t>
      </w:r>
      <w:r>
        <w:rPr>
          <w:rFonts w:ascii="Times New Roman" w:hAnsi="Times New Roman"/>
          <w:sz w:val="28"/>
        </w:rPr>
        <w:t>П</w:t>
      </w:r>
      <w:r>
        <w:rPr>
          <w:rFonts w:ascii="Times New Roman" w:hAnsi="Times New Roman"/>
          <w:sz w:val="28"/>
        </w:rPr>
        <w:t>рограммы приведены в приложении 1.</w:t>
      </w:r>
    </w:p>
    <w:p w14:paraId="17010000">
      <w:pPr>
        <w:widowControl w:val="1"/>
        <w:spacing w:after="0" w:line="240" w:lineRule="auto"/>
        <w:ind w:firstLine="567"/>
        <w:jc w:val="center"/>
        <w:rPr>
          <w:rFonts w:ascii="Times New Roman" w:hAnsi="Times New Roman"/>
          <w:sz w:val="28"/>
        </w:rPr>
      </w:pPr>
    </w:p>
    <w:p w14:paraId="18010000">
      <w:pPr>
        <w:widowControl w:val="1"/>
        <w:spacing w:after="0" w:line="240" w:lineRule="auto"/>
        <w:ind/>
        <w:jc w:val="center"/>
        <w:rPr>
          <w:rFonts w:ascii="Times New Roman" w:hAnsi="Times New Roman"/>
          <w:sz w:val="28"/>
        </w:rPr>
      </w:pPr>
      <w:r>
        <w:rPr>
          <w:rFonts w:ascii="Times New Roman" w:hAnsi="Times New Roman"/>
          <w:sz w:val="28"/>
        </w:rPr>
        <w:t>3.2.2. Мероприятия подпрограммы</w:t>
      </w:r>
    </w:p>
    <w:p w14:paraId="19010000">
      <w:pPr>
        <w:widowControl w:val="1"/>
        <w:spacing w:after="0" w:line="240" w:lineRule="auto"/>
        <w:ind w:firstLine="567"/>
        <w:jc w:val="center"/>
        <w:rPr>
          <w:rFonts w:ascii="Times New Roman" w:hAnsi="Times New Roman"/>
          <w:sz w:val="28"/>
        </w:rPr>
      </w:pPr>
    </w:p>
    <w:p w14:paraId="1A010000">
      <w:pPr>
        <w:widowControl w:val="1"/>
        <w:spacing w:after="0" w:line="240" w:lineRule="auto"/>
        <w:ind w:firstLine="709"/>
        <w:jc w:val="both"/>
        <w:rPr>
          <w:rFonts w:ascii="Times New Roman" w:hAnsi="Times New Roman"/>
          <w:sz w:val="28"/>
        </w:rPr>
      </w:pPr>
      <w:r>
        <w:rPr>
          <w:rFonts w:ascii="Times New Roman" w:hAnsi="Times New Roman"/>
          <w:sz w:val="28"/>
        </w:rPr>
        <w:t xml:space="preserve"> Решение задачи 1 «Приобретение и оформление в муниципальную собственность жилых помещений по стоимости в пределах средств из областного бюджета Тверской области, предоставляемых в</w:t>
      </w:r>
      <w:r>
        <w:rPr>
          <w:rFonts w:ascii="Times New Roman" w:hAnsi="Times New Roman"/>
          <w:sz w:val="28"/>
        </w:rPr>
        <w:t xml:space="preserve"> виде субвенций бюджету муниципального образования для детей-сирот, детей, оставшихся без попечения, и лиц из их числа» осуществляется посредством выполнения следующих административных мероприятий:</w:t>
      </w:r>
    </w:p>
    <w:p w14:paraId="1B010000">
      <w:pPr>
        <w:widowControl w:val="1"/>
        <w:spacing w:after="0" w:line="240" w:lineRule="auto"/>
        <w:ind w:firstLine="709"/>
        <w:jc w:val="both"/>
        <w:rPr>
          <w:rFonts w:ascii="Times New Roman" w:hAnsi="Times New Roman"/>
          <w:sz w:val="28"/>
        </w:rPr>
      </w:pPr>
      <w:r>
        <w:rPr>
          <w:rFonts w:ascii="Times New Roman" w:hAnsi="Times New Roman"/>
          <w:sz w:val="28"/>
        </w:rPr>
        <w:t>а) административное мероприятие «Проведение открытого аукц</w:t>
      </w:r>
      <w:r>
        <w:rPr>
          <w:rFonts w:ascii="Times New Roman" w:hAnsi="Times New Roman"/>
          <w:sz w:val="28"/>
        </w:rPr>
        <w:t>иона в электронной форме»;</w:t>
      </w:r>
    </w:p>
    <w:p w14:paraId="1C010000">
      <w:pPr>
        <w:widowControl w:val="1"/>
        <w:spacing w:after="0" w:line="240" w:lineRule="auto"/>
        <w:ind w:firstLine="709"/>
        <w:jc w:val="both"/>
        <w:rPr>
          <w:rFonts w:ascii="Times New Roman" w:hAnsi="Times New Roman"/>
          <w:sz w:val="28"/>
        </w:rPr>
      </w:pPr>
      <w:r>
        <w:rPr>
          <w:rFonts w:ascii="Times New Roman" w:hAnsi="Times New Roman"/>
          <w:sz w:val="28"/>
        </w:rPr>
        <w:t xml:space="preserve">б) административное мероприятие «Регистрация муниципального контракта в Управлении федеральной службы государственной регистрации, кадастра и </w:t>
      </w:r>
      <w:r>
        <w:rPr>
          <w:rFonts w:ascii="Times New Roman" w:hAnsi="Times New Roman"/>
          <w:sz w:val="28"/>
        </w:rPr>
        <w:t>картографии Тверской области</w:t>
      </w:r>
      <w:r>
        <w:rPr>
          <w:rFonts w:ascii="Times New Roman" w:hAnsi="Times New Roman"/>
          <w:sz w:val="28"/>
        </w:rPr>
        <w:t xml:space="preserve"> и оформление жилого помещения в муниципальную собственност</w:t>
      </w:r>
      <w:r>
        <w:rPr>
          <w:rFonts w:ascii="Times New Roman" w:hAnsi="Times New Roman"/>
          <w:sz w:val="28"/>
        </w:rPr>
        <w:t>ь»;</w:t>
      </w:r>
    </w:p>
    <w:p w14:paraId="1D010000">
      <w:pPr>
        <w:widowControl w:val="1"/>
        <w:spacing w:after="0" w:line="240" w:lineRule="auto"/>
        <w:ind w:firstLine="709" w:right="19"/>
        <w:jc w:val="both"/>
        <w:rPr>
          <w:rFonts w:ascii="Times New Roman" w:hAnsi="Times New Roman"/>
          <w:sz w:val="28"/>
        </w:rPr>
      </w:pPr>
      <w:r>
        <w:rPr>
          <w:rFonts w:ascii="Times New Roman" w:hAnsi="Times New Roman"/>
          <w:sz w:val="28"/>
        </w:rPr>
        <w:t>в) мероприятие «Обеспечение предоставления жилых помещений детям-сиротам, детям, оставшимся без попечения родителей, лицам из их числа по договорам найма специализированных жилых помещений»;</w:t>
      </w:r>
    </w:p>
    <w:p w14:paraId="1E010000">
      <w:pPr>
        <w:widowControl w:val="1"/>
        <w:spacing w:after="0" w:line="240" w:lineRule="auto"/>
        <w:ind w:firstLine="709" w:right="19"/>
        <w:jc w:val="both"/>
        <w:rPr>
          <w:rFonts w:ascii="Times New Roman" w:hAnsi="Times New Roman"/>
          <w:sz w:val="28"/>
        </w:rPr>
      </w:pPr>
      <w:r>
        <w:rPr>
          <w:rFonts w:ascii="Times New Roman" w:hAnsi="Times New Roman"/>
          <w:sz w:val="28"/>
        </w:rPr>
        <w:t>г) мероприятие «Обеспечение предоставления жилых помещений де</w:t>
      </w:r>
      <w:r>
        <w:rPr>
          <w:rFonts w:ascii="Times New Roman" w:hAnsi="Times New Roman"/>
          <w:sz w:val="28"/>
        </w:rPr>
        <w:t>тям-сиротам, детям, оставшимся без попечения родителей, лицам из их числа по договорам найма специализированных жилых помещений».</w:t>
      </w:r>
    </w:p>
    <w:p w14:paraId="1F010000">
      <w:pPr>
        <w:widowControl w:val="1"/>
        <w:spacing w:after="0" w:line="240" w:lineRule="auto"/>
        <w:ind w:firstLine="709"/>
        <w:jc w:val="both"/>
        <w:rPr>
          <w:rFonts w:ascii="Times New Roman" w:hAnsi="Times New Roman"/>
          <w:sz w:val="28"/>
        </w:rPr>
      </w:pPr>
      <w:r>
        <w:rPr>
          <w:rFonts w:ascii="Times New Roman" w:hAnsi="Times New Roman"/>
          <w:sz w:val="28"/>
        </w:rPr>
        <w:t>Решение задачи 2 «Предоставление жилых помещений специализированного жилищного фонда детям-сиротам и детям, оставшимся без поп</w:t>
      </w:r>
      <w:r>
        <w:rPr>
          <w:rFonts w:ascii="Times New Roman" w:hAnsi="Times New Roman"/>
          <w:sz w:val="28"/>
        </w:rPr>
        <w:t>ечения родителей, лицам из их числа путем заключения с ними договора найма специализированного жилого помещения» осуществляется посредством выполнения следующих административных мероприятий:</w:t>
      </w:r>
    </w:p>
    <w:p w14:paraId="20010000">
      <w:pPr>
        <w:widowControl w:val="1"/>
        <w:spacing w:after="0" w:line="240" w:lineRule="auto"/>
        <w:ind w:firstLine="709"/>
        <w:jc w:val="both"/>
        <w:rPr>
          <w:rFonts w:ascii="Times New Roman" w:hAnsi="Times New Roman"/>
          <w:sz w:val="28"/>
        </w:rPr>
      </w:pPr>
      <w:r>
        <w:rPr>
          <w:rFonts w:ascii="Times New Roman" w:hAnsi="Times New Roman"/>
          <w:sz w:val="28"/>
        </w:rPr>
        <w:t>а) административное мероприятие «Заключение договоров найма специ</w:t>
      </w:r>
      <w:r>
        <w:rPr>
          <w:rFonts w:ascii="Times New Roman" w:hAnsi="Times New Roman"/>
          <w:sz w:val="28"/>
        </w:rPr>
        <w:t>ализированных жилых помещений с детьми-сиротами, детьми, оставшимися без попечения родителей, и лицами из их числа»;</w:t>
      </w:r>
    </w:p>
    <w:p w14:paraId="21010000">
      <w:pPr>
        <w:widowControl w:val="1"/>
        <w:spacing w:after="0" w:line="240" w:lineRule="auto"/>
        <w:ind w:firstLine="709"/>
        <w:jc w:val="both"/>
        <w:rPr>
          <w:rFonts w:ascii="Times New Roman" w:hAnsi="Times New Roman"/>
          <w:sz w:val="28"/>
        </w:rPr>
      </w:pPr>
      <w:r>
        <w:rPr>
          <w:rFonts w:ascii="Times New Roman" w:hAnsi="Times New Roman"/>
          <w:sz w:val="28"/>
        </w:rPr>
        <w:t xml:space="preserve">б) административное мероприятие «Передача жилого помещения по договору найма детям – сиротам, детям, оставшимся без попечения родителей, и </w:t>
      </w:r>
      <w:r>
        <w:rPr>
          <w:rFonts w:ascii="Times New Roman" w:hAnsi="Times New Roman"/>
          <w:sz w:val="28"/>
        </w:rPr>
        <w:t>лицам из их числа».</w:t>
      </w:r>
    </w:p>
    <w:p w14:paraId="22010000">
      <w:pPr>
        <w:widowControl w:val="1"/>
        <w:spacing w:after="0" w:line="240" w:lineRule="auto"/>
        <w:ind w:firstLine="709"/>
        <w:jc w:val="both"/>
        <w:rPr>
          <w:rFonts w:ascii="Times New Roman" w:hAnsi="Times New Roman"/>
          <w:sz w:val="28"/>
        </w:rPr>
      </w:pPr>
      <w:r>
        <w:rPr>
          <w:rFonts w:ascii="Times New Roman" w:hAnsi="Times New Roman"/>
          <w:sz w:val="28"/>
        </w:rPr>
        <w:t>Решение задачи 3 «Содействие в решении жилищных проблем малоимущих многодетных семей» осуществляется посредством выполнения следующих мероприятий:</w:t>
      </w:r>
    </w:p>
    <w:p w14:paraId="23010000">
      <w:pPr>
        <w:widowControl w:val="1"/>
        <w:spacing w:after="0" w:line="240" w:lineRule="auto"/>
        <w:ind w:firstLine="709"/>
        <w:jc w:val="both"/>
        <w:rPr>
          <w:rFonts w:ascii="Times New Roman" w:hAnsi="Times New Roman"/>
          <w:sz w:val="28"/>
        </w:rPr>
      </w:pPr>
      <w:r>
        <w:rPr>
          <w:rFonts w:ascii="Times New Roman" w:hAnsi="Times New Roman"/>
          <w:sz w:val="28"/>
        </w:rPr>
        <w:t>а) административное мероприятие «Постановка граждан на учет в качестве нуждающихся в жилы</w:t>
      </w:r>
      <w:r>
        <w:rPr>
          <w:rFonts w:ascii="Times New Roman" w:hAnsi="Times New Roman"/>
          <w:sz w:val="28"/>
        </w:rPr>
        <w:t>х помещений, признанных в установленном порядке малоимущими»;</w:t>
      </w:r>
    </w:p>
    <w:p w14:paraId="24010000">
      <w:pPr>
        <w:widowControl w:val="1"/>
        <w:spacing w:after="0" w:line="240" w:lineRule="auto"/>
        <w:ind w:firstLine="709"/>
        <w:jc w:val="both"/>
        <w:rPr>
          <w:rFonts w:ascii="Times New Roman" w:hAnsi="Times New Roman"/>
          <w:sz w:val="28"/>
        </w:rPr>
      </w:pPr>
      <w:r>
        <w:rPr>
          <w:rFonts w:ascii="Times New Roman" w:hAnsi="Times New Roman"/>
          <w:sz w:val="28"/>
        </w:rPr>
        <w:t>б) мероприятие «Обеспечение мероприятий по приобретению жилых помещений для малоимущих многодетных семей за счет местного бюджета»;</w:t>
      </w:r>
    </w:p>
    <w:p w14:paraId="25010000">
      <w:pPr>
        <w:widowControl w:val="1"/>
        <w:spacing w:after="0" w:line="240" w:lineRule="auto"/>
        <w:ind w:firstLine="709"/>
        <w:jc w:val="both"/>
        <w:rPr>
          <w:rFonts w:ascii="Times New Roman" w:hAnsi="Times New Roman"/>
          <w:sz w:val="28"/>
        </w:rPr>
      </w:pPr>
      <w:r>
        <w:rPr>
          <w:rFonts w:ascii="Times New Roman" w:hAnsi="Times New Roman"/>
          <w:sz w:val="28"/>
        </w:rPr>
        <w:t xml:space="preserve">в) мероприятие «Обеспечение мероприятий по приобретению жилых </w:t>
      </w:r>
      <w:r>
        <w:rPr>
          <w:rFonts w:ascii="Times New Roman" w:hAnsi="Times New Roman"/>
          <w:sz w:val="28"/>
        </w:rPr>
        <w:t xml:space="preserve">помещений для малоимущих многодетных семей за счет областного бюджета»; </w:t>
      </w:r>
    </w:p>
    <w:p w14:paraId="26010000">
      <w:pPr>
        <w:widowControl w:val="1"/>
        <w:spacing w:after="0" w:line="240" w:lineRule="auto"/>
        <w:ind w:firstLine="709"/>
        <w:jc w:val="both"/>
        <w:rPr>
          <w:rFonts w:ascii="Times New Roman" w:hAnsi="Times New Roman"/>
          <w:sz w:val="28"/>
        </w:rPr>
      </w:pPr>
      <w:r>
        <w:rPr>
          <w:rFonts w:ascii="Times New Roman" w:hAnsi="Times New Roman"/>
          <w:sz w:val="28"/>
        </w:rPr>
        <w:t>г) административное мероприятие «Предоставление жилых помещений по договору социального найма малоимущим многодетным семьям».</w:t>
      </w:r>
    </w:p>
    <w:p w14:paraId="27010000">
      <w:pPr>
        <w:widowControl w:val="1"/>
        <w:spacing w:after="0" w:line="240" w:lineRule="auto"/>
        <w:ind w:firstLine="709"/>
        <w:jc w:val="both"/>
        <w:rPr>
          <w:rFonts w:ascii="Times New Roman" w:hAnsi="Times New Roman"/>
          <w:sz w:val="28"/>
        </w:rPr>
      </w:pPr>
      <w:r>
        <w:rPr>
          <w:rFonts w:ascii="Times New Roman" w:hAnsi="Times New Roman"/>
          <w:sz w:val="28"/>
        </w:rPr>
        <w:t>Выполнение каждого мероприятия и административного меропр</w:t>
      </w:r>
      <w:r>
        <w:rPr>
          <w:rFonts w:ascii="Times New Roman" w:hAnsi="Times New Roman"/>
          <w:sz w:val="28"/>
        </w:rPr>
        <w:t xml:space="preserve">иятия подпрограммы 2 оценивается с помощью показателей, перечень которых и их значения по годам реализации </w:t>
      </w:r>
      <w:r>
        <w:rPr>
          <w:rFonts w:ascii="Times New Roman" w:hAnsi="Times New Roman"/>
          <w:sz w:val="28"/>
        </w:rPr>
        <w:t>П</w:t>
      </w:r>
      <w:r>
        <w:rPr>
          <w:rFonts w:ascii="Times New Roman" w:hAnsi="Times New Roman"/>
          <w:sz w:val="28"/>
        </w:rPr>
        <w:t xml:space="preserve">рограммы приведены в приложении 1 к настоящей </w:t>
      </w:r>
      <w:r>
        <w:rPr>
          <w:rFonts w:ascii="Times New Roman" w:hAnsi="Times New Roman"/>
          <w:sz w:val="28"/>
        </w:rPr>
        <w:t>П</w:t>
      </w:r>
      <w:r>
        <w:rPr>
          <w:rFonts w:ascii="Times New Roman" w:hAnsi="Times New Roman"/>
          <w:sz w:val="28"/>
        </w:rPr>
        <w:t>рограмме.</w:t>
      </w:r>
    </w:p>
    <w:p w14:paraId="28010000">
      <w:pPr>
        <w:widowControl w:val="1"/>
        <w:spacing w:after="0" w:line="240" w:lineRule="auto"/>
        <w:ind w:firstLine="709" w:right="38"/>
        <w:jc w:val="both"/>
        <w:rPr>
          <w:rFonts w:ascii="Times New Roman" w:hAnsi="Times New Roman"/>
          <w:sz w:val="28"/>
        </w:rPr>
      </w:pPr>
      <w:r>
        <w:rPr>
          <w:rFonts w:ascii="Times New Roman" w:hAnsi="Times New Roman"/>
          <w:sz w:val="28"/>
        </w:rPr>
        <w:t xml:space="preserve">Исполнителем мероприятий </w:t>
      </w:r>
      <w:r>
        <w:rPr>
          <w:rFonts w:ascii="Times New Roman" w:hAnsi="Times New Roman"/>
          <w:sz w:val="28"/>
        </w:rPr>
        <w:t>п</w:t>
      </w:r>
      <w:r>
        <w:rPr>
          <w:rFonts w:ascii="Times New Roman" w:hAnsi="Times New Roman"/>
          <w:sz w:val="28"/>
        </w:rPr>
        <w:t xml:space="preserve">одпрограммы 2 является Комитет по </w:t>
      </w:r>
      <w:r>
        <w:rPr>
          <w:rFonts w:ascii="Times New Roman" w:hAnsi="Times New Roman"/>
          <w:sz w:val="28"/>
        </w:rPr>
        <w:t>управлению имуществом Администрации Кашинского муниципального округа Тверской области.</w:t>
      </w:r>
    </w:p>
    <w:p w14:paraId="29010000">
      <w:pPr>
        <w:widowControl w:val="1"/>
        <w:spacing w:after="0" w:line="240" w:lineRule="auto"/>
        <w:ind w:right="-1"/>
        <w:jc w:val="center"/>
        <w:rPr>
          <w:rFonts w:ascii="Times New Roman" w:hAnsi="Times New Roman"/>
          <w:sz w:val="28"/>
        </w:rPr>
      </w:pPr>
    </w:p>
    <w:p w14:paraId="2A010000">
      <w:pPr>
        <w:widowControl w:val="1"/>
        <w:spacing w:after="0" w:line="240" w:lineRule="auto"/>
        <w:ind w:right="-1"/>
        <w:jc w:val="center"/>
        <w:rPr>
          <w:rFonts w:ascii="Times New Roman" w:hAnsi="Times New Roman"/>
          <w:sz w:val="28"/>
        </w:rPr>
      </w:pPr>
      <w:r>
        <w:rPr>
          <w:rFonts w:ascii="Times New Roman" w:hAnsi="Times New Roman"/>
          <w:sz w:val="28"/>
        </w:rPr>
        <w:t xml:space="preserve">3.2.3. Объем финансовых ресурсов, необходимый для реализации подпрограммы </w:t>
      </w:r>
    </w:p>
    <w:p w14:paraId="2B010000">
      <w:pPr>
        <w:widowControl w:val="1"/>
        <w:spacing w:after="0" w:line="240" w:lineRule="auto"/>
        <w:ind w:firstLine="709"/>
        <w:jc w:val="both"/>
        <w:rPr>
          <w:rFonts w:ascii="Times New Roman" w:hAnsi="Times New Roman"/>
          <w:sz w:val="28"/>
        </w:rPr>
      </w:pPr>
    </w:p>
    <w:p w14:paraId="2C010000">
      <w:pPr>
        <w:widowControl w:val="1"/>
        <w:spacing w:after="0" w:line="240" w:lineRule="auto"/>
        <w:ind w:firstLine="709"/>
        <w:jc w:val="both"/>
        <w:rPr>
          <w:rFonts w:ascii="Times New Roman" w:hAnsi="Times New Roman"/>
          <w:sz w:val="28"/>
        </w:rPr>
      </w:pPr>
      <w:r>
        <w:rPr>
          <w:rFonts w:ascii="Times New Roman" w:hAnsi="Times New Roman"/>
          <w:sz w:val="28"/>
        </w:rPr>
        <w:t>Общий объем финансирования, выделенный на реализацию подпрограммы 2 за счет средств из областного бюджета Тверской области и бюджета Кашинского муниципального округа Тверской области местного бюджета, составляет 9461,3 тыс. руб.</w:t>
      </w:r>
    </w:p>
    <w:p w14:paraId="2D010000">
      <w:pPr>
        <w:widowControl w:val="1"/>
        <w:spacing w:after="0" w:line="240" w:lineRule="auto"/>
        <w:ind w:firstLine="709"/>
        <w:jc w:val="both"/>
        <w:rPr>
          <w:rFonts w:ascii="Times New Roman" w:hAnsi="Times New Roman"/>
          <w:sz w:val="28"/>
        </w:rPr>
      </w:pPr>
      <w:r>
        <w:rPr>
          <w:rFonts w:ascii="Times New Roman" w:hAnsi="Times New Roman"/>
          <w:sz w:val="28"/>
        </w:rPr>
        <w:t xml:space="preserve">Объем бюджетных средств, выделенный на реализацию </w:t>
      </w:r>
      <w:r>
        <w:rPr>
          <w:rFonts w:ascii="Times New Roman" w:hAnsi="Times New Roman"/>
          <w:sz w:val="28"/>
        </w:rPr>
        <w:t>п</w:t>
      </w:r>
      <w:r>
        <w:rPr>
          <w:rFonts w:ascii="Times New Roman" w:hAnsi="Times New Roman"/>
          <w:sz w:val="28"/>
        </w:rPr>
        <w:t>одпрограммы 2 по годам реализации Программы в разрезе задач приведен в таблице 2.</w:t>
      </w:r>
    </w:p>
    <w:p w14:paraId="2E010000">
      <w:pPr>
        <w:widowControl w:val="1"/>
        <w:spacing w:after="0" w:line="240" w:lineRule="auto"/>
        <w:ind w:firstLine="567" w:left="426"/>
        <w:jc w:val="both"/>
        <w:rPr>
          <w:rFonts w:ascii="Times New Roman" w:hAnsi="Times New Roman"/>
          <w:sz w:val="28"/>
        </w:rPr>
      </w:pPr>
      <w:r>
        <w:rPr>
          <w:rFonts w:ascii="Times New Roman" w:hAnsi="Times New Roman"/>
          <w:color w:val="92D050"/>
          <w:sz w:val="28"/>
        </w:rPr>
        <w:tab/>
      </w:r>
      <w:r>
        <w:rPr>
          <w:rFonts w:ascii="Times New Roman" w:hAnsi="Times New Roman"/>
          <w:color w:val="92D050"/>
          <w:sz w:val="28"/>
        </w:rPr>
        <w:tab/>
      </w:r>
      <w:r>
        <w:rPr>
          <w:rFonts w:ascii="Times New Roman" w:hAnsi="Times New Roman"/>
          <w:color w:val="92D050"/>
          <w:sz w:val="28"/>
        </w:rPr>
        <w:tab/>
      </w:r>
      <w:r>
        <w:rPr>
          <w:rFonts w:ascii="Times New Roman" w:hAnsi="Times New Roman"/>
          <w:color w:val="92D050"/>
          <w:sz w:val="28"/>
        </w:rPr>
        <w:tab/>
      </w:r>
      <w:r>
        <w:rPr>
          <w:rFonts w:ascii="Times New Roman" w:hAnsi="Times New Roman"/>
          <w:color w:val="92D050"/>
          <w:sz w:val="28"/>
        </w:rPr>
        <w:tab/>
      </w:r>
      <w:r>
        <w:rPr>
          <w:rFonts w:ascii="Times New Roman" w:hAnsi="Times New Roman"/>
          <w:color w:val="92D050"/>
          <w:sz w:val="28"/>
        </w:rPr>
        <w:tab/>
      </w:r>
      <w:r>
        <w:rPr>
          <w:rFonts w:ascii="Times New Roman" w:hAnsi="Times New Roman"/>
          <w:color w:val="92D050"/>
          <w:sz w:val="28"/>
        </w:rPr>
        <w:tab/>
      </w:r>
      <w:r>
        <w:rPr>
          <w:rFonts w:ascii="Times New Roman" w:hAnsi="Times New Roman"/>
          <w:color w:val="92D050"/>
          <w:sz w:val="28"/>
        </w:rPr>
        <w:tab/>
      </w:r>
      <w:r>
        <w:rPr>
          <w:rFonts w:ascii="Times New Roman" w:hAnsi="Times New Roman"/>
          <w:color w:val="92D050"/>
          <w:sz w:val="28"/>
        </w:rPr>
        <w:tab/>
      </w:r>
      <w:r>
        <w:rPr>
          <w:rFonts w:ascii="Times New Roman" w:hAnsi="Times New Roman"/>
          <w:color w:val="92D050"/>
          <w:sz w:val="28"/>
        </w:rPr>
        <w:tab/>
      </w:r>
      <w:r>
        <w:rPr>
          <w:rFonts w:ascii="Times New Roman" w:hAnsi="Times New Roman"/>
          <w:color w:val="92D050"/>
          <w:sz w:val="28"/>
        </w:rPr>
        <w:tab/>
      </w:r>
      <w:r>
        <w:rPr>
          <w:rFonts w:ascii="Times New Roman" w:hAnsi="Times New Roman"/>
          <w:sz w:val="28"/>
        </w:rPr>
        <w:t>Табл. 2</w:t>
      </w:r>
    </w:p>
    <w:tbl>
      <w:tblPr>
        <w:tblStyle w:val="Style_3"/>
        <w:tblW w:type="auto" w:w="0"/>
        <w:tblInd w:type="dxa" w:w="10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4536"/>
        <w:gridCol w:w="880"/>
        <w:gridCol w:w="992"/>
        <w:gridCol w:w="822"/>
        <w:gridCol w:w="850"/>
        <w:gridCol w:w="851"/>
        <w:gridCol w:w="850"/>
      </w:tblGrid>
      <w:tr>
        <w:trPr>
          <w:trHeight w:hRule="atLeast" w:val="420"/>
        </w:trPr>
        <w:tc>
          <w:tcPr>
            <w:tcW w:type="dxa" w:w="4536"/>
            <w:vMerge w:val="restart"/>
            <w:tcBorders>
              <w:top w:color="000000" w:sz="4" w:val="single"/>
              <w:left w:color="000000" w:sz="4" w:val="single"/>
              <w:bottom w:color="000000" w:sz="4" w:val="single"/>
              <w:right w:color="000000" w:sz="4" w:val="single"/>
            </w:tcBorders>
            <w:shd w:fill="auto" w:val="clear"/>
          </w:tcPr>
          <w:p w14:paraId="2F010000">
            <w:pPr>
              <w:widowControl w:val="1"/>
              <w:spacing w:after="0" w:line="240" w:lineRule="auto"/>
              <w:ind/>
              <w:jc w:val="center"/>
              <w:rPr>
                <w:rFonts w:ascii="Times New Roman" w:hAnsi="Times New Roman"/>
                <w:b w:val="1"/>
              </w:rPr>
            </w:pPr>
          </w:p>
          <w:p w14:paraId="30010000">
            <w:pPr>
              <w:widowControl w:val="1"/>
              <w:spacing w:after="0" w:line="240" w:lineRule="auto"/>
              <w:ind/>
              <w:jc w:val="center"/>
              <w:rPr>
                <w:rFonts w:ascii="Times New Roman" w:hAnsi="Times New Roman"/>
                <w:b w:val="1"/>
              </w:rPr>
            </w:pPr>
          </w:p>
          <w:p w14:paraId="31010000">
            <w:pPr>
              <w:widowControl w:val="1"/>
              <w:spacing w:after="0" w:line="240" w:lineRule="auto"/>
              <w:ind/>
              <w:jc w:val="center"/>
              <w:rPr>
                <w:rFonts w:ascii="Times New Roman" w:hAnsi="Times New Roman"/>
                <w:b w:val="1"/>
              </w:rPr>
            </w:pPr>
          </w:p>
          <w:p w14:paraId="32010000">
            <w:pPr>
              <w:widowControl w:val="1"/>
              <w:spacing w:after="0" w:line="240" w:lineRule="auto"/>
              <w:ind/>
              <w:jc w:val="center"/>
              <w:rPr>
                <w:rFonts w:ascii="Times New Roman" w:hAnsi="Times New Roman"/>
                <w:b w:val="1"/>
              </w:rPr>
            </w:pPr>
            <w:r>
              <w:rPr>
                <w:rFonts w:ascii="Times New Roman" w:hAnsi="Times New Roman"/>
                <w:b w:val="1"/>
              </w:rPr>
              <w:t>Задача подпрограммы</w:t>
            </w:r>
          </w:p>
        </w:tc>
        <w:tc>
          <w:tcPr>
            <w:tcW w:type="dxa" w:w="5245"/>
            <w:gridSpan w:val="6"/>
            <w:tcBorders>
              <w:top w:color="000000" w:sz="4" w:val="single"/>
              <w:left w:color="000000" w:sz="4" w:val="single"/>
              <w:bottom w:color="000000" w:sz="4" w:val="single"/>
              <w:right w:color="000000" w:sz="4" w:val="single"/>
            </w:tcBorders>
          </w:tcPr>
          <w:p w14:paraId="33010000">
            <w:pPr>
              <w:widowControl w:val="1"/>
              <w:spacing w:after="0" w:line="240" w:lineRule="auto"/>
              <w:ind/>
              <w:jc w:val="center"/>
              <w:rPr>
                <w:rFonts w:ascii="Times New Roman" w:hAnsi="Times New Roman"/>
                <w:b w:val="1"/>
                <w:sz w:val="20"/>
              </w:rPr>
            </w:pPr>
          </w:p>
        </w:tc>
      </w:tr>
      <w:tr>
        <w:trPr>
          <w:trHeight w:hRule="atLeast" w:val="928"/>
        </w:trPr>
        <w:tc>
          <w:tcPr>
            <w:tcW w:type="dxa" w:w="4536"/>
            <w:gridSpan w:val="1"/>
            <w:vMerge w:val="continue"/>
            <w:tcBorders>
              <w:top w:color="000000" w:sz="4" w:val="single"/>
              <w:left w:color="000000" w:sz="4" w:val="single"/>
              <w:bottom w:color="000000" w:sz="4" w:val="single"/>
              <w:right w:color="000000" w:sz="4" w:val="single"/>
            </w:tcBorders>
            <w:shd w:fill="auto" w:val="clear"/>
          </w:tcPr>
          <w:p/>
        </w:tc>
        <w:tc>
          <w:tcPr>
            <w:tcW w:type="dxa" w:w="880"/>
            <w:tcBorders>
              <w:top w:color="000000" w:sz="4" w:val="single"/>
              <w:left w:color="000000" w:sz="4" w:val="single"/>
              <w:bottom w:color="000000" w:sz="4" w:val="single"/>
              <w:right w:color="000000" w:sz="4" w:val="single"/>
            </w:tcBorders>
            <w:shd w:fill="auto" w:val="clear"/>
          </w:tcPr>
          <w:p w14:paraId="34010000">
            <w:pPr>
              <w:widowControl w:val="1"/>
              <w:spacing w:after="0" w:line="240" w:lineRule="auto"/>
              <w:ind/>
              <w:rPr>
                <w:rFonts w:ascii="Times New Roman" w:hAnsi="Times New Roman"/>
                <w:b w:val="1"/>
              </w:rPr>
            </w:pPr>
            <w:r>
              <w:rPr>
                <w:rFonts w:ascii="Times New Roman" w:hAnsi="Times New Roman"/>
                <w:b w:val="1"/>
              </w:rPr>
              <w:t>2025 год</w:t>
            </w:r>
          </w:p>
        </w:tc>
        <w:tc>
          <w:tcPr>
            <w:tcW w:type="dxa" w:w="992"/>
            <w:tcBorders>
              <w:top w:color="000000" w:sz="4" w:val="single"/>
              <w:left w:color="000000" w:sz="4" w:val="single"/>
              <w:bottom w:color="000000" w:sz="4" w:val="single"/>
              <w:right w:color="000000" w:sz="4" w:val="single"/>
            </w:tcBorders>
            <w:shd w:fill="auto" w:val="clear"/>
          </w:tcPr>
          <w:p w14:paraId="35010000">
            <w:pPr>
              <w:widowControl w:val="1"/>
              <w:spacing w:after="0" w:line="240" w:lineRule="auto"/>
              <w:ind/>
              <w:rPr>
                <w:rFonts w:ascii="Times New Roman" w:hAnsi="Times New Roman"/>
                <w:b w:val="1"/>
              </w:rPr>
            </w:pPr>
            <w:r>
              <w:rPr>
                <w:rFonts w:ascii="Times New Roman" w:hAnsi="Times New Roman"/>
                <w:b w:val="1"/>
              </w:rPr>
              <w:t>2026 год</w:t>
            </w:r>
          </w:p>
        </w:tc>
        <w:tc>
          <w:tcPr>
            <w:tcW w:type="dxa" w:w="822"/>
            <w:tcBorders>
              <w:top w:color="000000" w:sz="4" w:val="single"/>
              <w:left w:color="000000" w:sz="4" w:val="single"/>
              <w:bottom w:color="000000" w:sz="4" w:val="single"/>
              <w:right w:color="000000" w:sz="4" w:val="single"/>
            </w:tcBorders>
            <w:shd w:fill="auto" w:val="clear"/>
          </w:tcPr>
          <w:p w14:paraId="36010000">
            <w:pPr>
              <w:widowControl w:val="1"/>
              <w:spacing w:after="0" w:line="240" w:lineRule="auto"/>
              <w:ind/>
              <w:rPr>
                <w:rFonts w:ascii="Times New Roman" w:hAnsi="Times New Roman"/>
                <w:b w:val="1"/>
              </w:rPr>
            </w:pPr>
            <w:r>
              <w:rPr>
                <w:rFonts w:ascii="Times New Roman" w:hAnsi="Times New Roman"/>
                <w:b w:val="1"/>
              </w:rPr>
              <w:t>2027 год</w:t>
            </w:r>
          </w:p>
        </w:tc>
        <w:tc>
          <w:tcPr>
            <w:tcW w:type="dxa" w:w="850"/>
            <w:tcBorders>
              <w:top w:color="000000" w:sz="4" w:val="single"/>
              <w:left w:color="000000" w:sz="4" w:val="single"/>
              <w:bottom w:color="000000" w:sz="4" w:val="single"/>
              <w:right w:color="000000" w:sz="4" w:val="single"/>
            </w:tcBorders>
          </w:tcPr>
          <w:p w14:paraId="37010000">
            <w:pPr>
              <w:widowControl w:val="1"/>
              <w:spacing w:line="240" w:lineRule="auto"/>
              <w:ind/>
              <w:rPr>
                <w:rFonts w:ascii="Times New Roman" w:hAnsi="Times New Roman"/>
                <w:b w:val="1"/>
              </w:rPr>
            </w:pPr>
            <w:r>
              <w:rPr>
                <w:rFonts w:ascii="Times New Roman" w:hAnsi="Times New Roman"/>
                <w:b w:val="1"/>
              </w:rPr>
              <w:t>2028 год</w:t>
            </w:r>
          </w:p>
          <w:p w14:paraId="38010000">
            <w:pPr>
              <w:widowControl w:val="1"/>
              <w:tabs>
                <w:tab w:leader="none" w:pos="1061" w:val="left"/>
              </w:tabs>
              <w:spacing w:after="0" w:line="240" w:lineRule="auto"/>
              <w:ind w:right="1736"/>
              <w:rPr>
                <w:rFonts w:ascii="Times New Roman" w:hAnsi="Times New Roman"/>
                <w:b w:val="1"/>
              </w:rPr>
            </w:pPr>
          </w:p>
        </w:tc>
        <w:tc>
          <w:tcPr>
            <w:tcW w:type="dxa" w:w="851"/>
            <w:tcBorders>
              <w:top w:color="000000" w:sz="4" w:val="single"/>
              <w:left w:color="000000" w:sz="4" w:val="single"/>
              <w:bottom w:color="000000" w:sz="4" w:val="single"/>
              <w:right w:color="000000" w:sz="4" w:val="single"/>
            </w:tcBorders>
          </w:tcPr>
          <w:p w14:paraId="39010000">
            <w:pPr>
              <w:widowControl w:val="1"/>
              <w:spacing w:line="240" w:lineRule="auto"/>
              <w:ind/>
              <w:rPr>
                <w:rFonts w:ascii="Times New Roman" w:hAnsi="Times New Roman"/>
                <w:b w:val="1"/>
              </w:rPr>
            </w:pPr>
            <w:r>
              <w:rPr>
                <w:rFonts w:ascii="Times New Roman" w:hAnsi="Times New Roman"/>
                <w:b w:val="1"/>
              </w:rPr>
              <w:t>2029 год</w:t>
            </w:r>
          </w:p>
          <w:p w14:paraId="3A010000">
            <w:pPr>
              <w:widowControl w:val="1"/>
              <w:tabs>
                <w:tab w:leader="none" w:pos="1061" w:val="left"/>
              </w:tabs>
              <w:spacing w:after="0" w:line="240" w:lineRule="auto"/>
              <w:ind w:right="1736"/>
              <w:rPr>
                <w:rFonts w:ascii="Times New Roman" w:hAnsi="Times New Roman"/>
                <w:b w:val="1"/>
              </w:rPr>
            </w:pPr>
          </w:p>
        </w:tc>
        <w:tc>
          <w:tcPr>
            <w:tcW w:type="dxa" w:w="850"/>
            <w:tcBorders>
              <w:top w:color="000000" w:sz="4" w:val="single"/>
              <w:left w:color="000000" w:sz="4" w:val="single"/>
              <w:bottom w:color="000000" w:sz="4" w:val="single"/>
              <w:right w:color="000000" w:sz="4" w:val="single"/>
            </w:tcBorders>
          </w:tcPr>
          <w:p w14:paraId="3B010000">
            <w:pPr>
              <w:widowControl w:val="1"/>
              <w:spacing w:line="240" w:lineRule="auto"/>
              <w:ind/>
              <w:rPr>
                <w:rFonts w:ascii="Times New Roman" w:hAnsi="Times New Roman"/>
                <w:b w:val="1"/>
              </w:rPr>
            </w:pPr>
            <w:r>
              <w:rPr>
                <w:rFonts w:ascii="Times New Roman" w:hAnsi="Times New Roman"/>
                <w:b w:val="1"/>
              </w:rPr>
              <w:t>2030 год</w:t>
            </w:r>
          </w:p>
        </w:tc>
      </w:tr>
      <w:tr>
        <w:trPr>
          <w:trHeight w:hRule="atLeast" w:val="574"/>
        </w:trPr>
        <w:tc>
          <w:tcPr>
            <w:tcW w:type="dxa" w:w="4536"/>
            <w:tcBorders>
              <w:top w:color="000000" w:sz="4" w:val="single"/>
              <w:left w:color="000000" w:sz="4" w:val="single"/>
              <w:bottom w:color="000000" w:sz="4" w:val="single"/>
              <w:right w:color="000000" w:sz="4" w:val="single"/>
            </w:tcBorders>
            <w:shd w:fill="auto" w:val="clear"/>
          </w:tcPr>
          <w:p w14:paraId="3C010000">
            <w:pPr>
              <w:widowControl w:val="1"/>
              <w:spacing w:after="0" w:line="240" w:lineRule="auto"/>
              <w:ind/>
              <w:jc w:val="both"/>
              <w:rPr>
                <w:rFonts w:ascii="Times New Roman" w:hAnsi="Times New Roman"/>
              </w:rPr>
            </w:pPr>
            <w:r>
              <w:rPr>
                <w:rFonts w:ascii="Times New Roman" w:hAnsi="Times New Roman"/>
              </w:rPr>
              <w:t>Задача 1 «</w:t>
            </w:r>
            <w:r>
              <w:rPr>
                <w:rFonts w:ascii="Times New Roman" w:hAnsi="Times New Roman"/>
                <w:sz w:val="20"/>
              </w:rPr>
              <w:t>Приобретение и оформление в муниципальную собственность жилых помещений по стоимости в пределах средств из областного бюджета Тверской области, предоставляемых в виде субвенций бюджету муниципального образования  для детей-сирот, детей, оставшихся без попечения, и лиц из их числа</w:t>
            </w:r>
            <w:r>
              <w:rPr>
                <w:rFonts w:ascii="Times New Roman" w:hAnsi="Times New Roman"/>
              </w:rPr>
              <w:t>»</w:t>
            </w:r>
          </w:p>
        </w:tc>
        <w:tc>
          <w:tcPr>
            <w:tcW w:type="dxa" w:w="880"/>
            <w:tcBorders>
              <w:top w:color="000000" w:sz="4" w:val="single"/>
              <w:left w:color="000000" w:sz="4" w:val="single"/>
              <w:bottom w:color="000000" w:sz="4" w:val="single"/>
              <w:right w:color="000000" w:sz="4" w:val="single"/>
            </w:tcBorders>
            <w:shd w:fill="auto" w:val="clear"/>
          </w:tcPr>
          <w:p w14:paraId="3D010000">
            <w:pPr>
              <w:widowControl w:val="1"/>
              <w:spacing w:after="0" w:line="240" w:lineRule="auto"/>
              <w:ind/>
              <w:jc w:val="center"/>
              <w:rPr>
                <w:rFonts w:ascii="Times New Roman" w:hAnsi="Times New Roman"/>
              </w:rPr>
            </w:pPr>
            <w:r>
              <w:rPr>
                <w:rFonts w:ascii="Times New Roman" w:hAnsi="Times New Roman"/>
              </w:rPr>
              <w:t>0,0</w:t>
            </w:r>
          </w:p>
        </w:tc>
        <w:tc>
          <w:tcPr>
            <w:tcW w:type="dxa" w:w="992"/>
            <w:tcBorders>
              <w:top w:color="000000" w:sz="4" w:val="single"/>
              <w:left w:color="000000" w:sz="4" w:val="single"/>
              <w:bottom w:color="000000" w:sz="4" w:val="single"/>
              <w:right w:color="000000" w:sz="4" w:val="single"/>
            </w:tcBorders>
            <w:shd w:fill="auto" w:val="clear"/>
          </w:tcPr>
          <w:p w14:paraId="3E010000">
            <w:pPr>
              <w:widowControl w:val="1"/>
              <w:spacing w:after="0" w:line="240" w:lineRule="auto"/>
              <w:ind/>
              <w:jc w:val="center"/>
              <w:rPr>
                <w:rFonts w:ascii="Times New Roman" w:hAnsi="Times New Roman"/>
              </w:rPr>
            </w:pPr>
            <w:r>
              <w:rPr>
                <w:rFonts w:ascii="Times New Roman" w:hAnsi="Times New Roman"/>
              </w:rPr>
              <w:t>1746,1</w:t>
            </w:r>
          </w:p>
        </w:tc>
        <w:tc>
          <w:tcPr>
            <w:tcW w:type="dxa" w:w="822"/>
            <w:tcBorders>
              <w:top w:color="000000" w:sz="4" w:val="single"/>
              <w:left w:color="000000" w:sz="4" w:val="single"/>
              <w:bottom w:color="000000" w:sz="4" w:val="single"/>
              <w:right w:color="000000" w:sz="4" w:val="single"/>
            </w:tcBorders>
            <w:shd w:fill="auto" w:val="clear"/>
          </w:tcPr>
          <w:p w14:paraId="3F010000">
            <w:pPr>
              <w:widowControl w:val="1"/>
              <w:spacing w:after="0" w:line="240" w:lineRule="auto"/>
              <w:ind/>
              <w:jc w:val="center"/>
              <w:rPr>
                <w:rFonts w:ascii="Times New Roman" w:hAnsi="Times New Roman"/>
              </w:rPr>
            </w:pPr>
            <w:r>
              <w:rPr>
                <w:rFonts w:ascii="Times New Roman" w:hAnsi="Times New Roman"/>
              </w:rPr>
              <w:t>6984,3</w:t>
            </w:r>
          </w:p>
        </w:tc>
        <w:tc>
          <w:tcPr>
            <w:tcW w:type="dxa" w:w="850"/>
            <w:tcBorders>
              <w:top w:color="000000" w:sz="4" w:val="single"/>
              <w:left w:color="000000" w:sz="4" w:val="single"/>
              <w:bottom w:color="000000" w:sz="4" w:val="single"/>
              <w:right w:color="000000" w:sz="4" w:val="single"/>
            </w:tcBorders>
          </w:tcPr>
          <w:p w14:paraId="40010000">
            <w:pPr>
              <w:widowControl w:val="1"/>
              <w:spacing w:after="0" w:line="240" w:lineRule="auto"/>
              <w:ind/>
              <w:jc w:val="center"/>
              <w:rPr>
                <w:rFonts w:ascii="Times New Roman" w:hAnsi="Times New Roman"/>
              </w:rPr>
            </w:pPr>
            <w:r>
              <w:rPr>
                <w:rFonts w:ascii="Times New Roman" w:hAnsi="Times New Roman"/>
              </w:rPr>
              <w:t>0,0</w:t>
            </w:r>
          </w:p>
        </w:tc>
        <w:tc>
          <w:tcPr>
            <w:tcW w:type="dxa" w:w="851"/>
            <w:tcBorders>
              <w:top w:color="000000" w:sz="4" w:val="single"/>
              <w:left w:color="000000" w:sz="4" w:val="single"/>
              <w:bottom w:color="000000" w:sz="4" w:val="single"/>
              <w:right w:color="000000" w:sz="4" w:val="single"/>
            </w:tcBorders>
          </w:tcPr>
          <w:p w14:paraId="41010000">
            <w:pPr>
              <w:widowControl w:val="1"/>
              <w:spacing w:after="0" w:line="240" w:lineRule="auto"/>
              <w:ind/>
              <w:jc w:val="center"/>
              <w:rPr>
                <w:rFonts w:ascii="Times New Roman" w:hAnsi="Times New Roman"/>
              </w:rPr>
            </w:pPr>
            <w:r>
              <w:rPr>
                <w:rFonts w:ascii="Times New Roman" w:hAnsi="Times New Roman"/>
              </w:rPr>
              <w:t>0,0</w:t>
            </w:r>
          </w:p>
        </w:tc>
        <w:tc>
          <w:tcPr>
            <w:tcW w:type="dxa" w:w="850"/>
            <w:tcBorders>
              <w:top w:color="000000" w:sz="4" w:val="single"/>
              <w:left w:color="000000" w:sz="4" w:val="single"/>
              <w:bottom w:color="000000" w:sz="4" w:val="single"/>
              <w:right w:color="000000" w:sz="4" w:val="single"/>
            </w:tcBorders>
          </w:tcPr>
          <w:p w14:paraId="42010000">
            <w:pPr>
              <w:widowControl w:val="1"/>
              <w:spacing w:after="0" w:line="240" w:lineRule="auto"/>
              <w:ind/>
              <w:rPr>
                <w:rFonts w:ascii="Times New Roman" w:hAnsi="Times New Roman"/>
              </w:rPr>
            </w:pPr>
            <w:r>
              <w:rPr>
                <w:rFonts w:ascii="Times New Roman" w:hAnsi="Times New Roman"/>
              </w:rPr>
              <w:t>0,0</w:t>
            </w:r>
          </w:p>
        </w:tc>
      </w:tr>
      <w:tr>
        <w:trPr>
          <w:trHeight w:hRule="atLeast" w:val="761"/>
        </w:trPr>
        <w:tc>
          <w:tcPr>
            <w:tcW w:type="dxa" w:w="4536"/>
            <w:tcBorders>
              <w:top w:color="000000" w:sz="4" w:val="single"/>
              <w:left w:color="000000" w:sz="4" w:val="single"/>
              <w:bottom w:color="000000" w:sz="4" w:val="single"/>
              <w:right w:color="000000" w:sz="4" w:val="single"/>
            </w:tcBorders>
            <w:shd w:fill="auto" w:val="clear"/>
          </w:tcPr>
          <w:p w14:paraId="43010000">
            <w:pPr>
              <w:widowControl w:val="1"/>
              <w:spacing w:after="0" w:line="240" w:lineRule="auto"/>
              <w:ind/>
              <w:jc w:val="both"/>
              <w:rPr>
                <w:rFonts w:ascii="Times New Roman" w:hAnsi="Times New Roman"/>
                <w:sz w:val="20"/>
              </w:rPr>
            </w:pPr>
            <w:r>
              <w:rPr>
                <w:rFonts w:ascii="Times New Roman" w:hAnsi="Times New Roman"/>
                <w:sz w:val="20"/>
              </w:rPr>
              <w:t>Задача 2 «Предоставление жилых помещений специализированного жилищного фонда детям-сиротам и детям, оставшимся без попечения родителей, лицам из их числа путем заключения с ними договора найма специализированного жилого помещения»</w:t>
            </w:r>
          </w:p>
        </w:tc>
        <w:tc>
          <w:tcPr>
            <w:tcW w:type="dxa" w:w="880"/>
            <w:tcBorders>
              <w:top w:color="000000" w:sz="4" w:val="single"/>
              <w:left w:color="000000" w:sz="4" w:val="single"/>
              <w:bottom w:color="000000" w:sz="4" w:val="single"/>
              <w:right w:color="000000" w:sz="4" w:val="single"/>
            </w:tcBorders>
            <w:shd w:fill="auto" w:val="clear"/>
          </w:tcPr>
          <w:p w14:paraId="44010000">
            <w:pPr>
              <w:widowControl w:val="1"/>
              <w:spacing w:after="0" w:line="240" w:lineRule="auto"/>
              <w:ind/>
              <w:jc w:val="center"/>
              <w:rPr>
                <w:rFonts w:ascii="Times New Roman" w:hAnsi="Times New Roman"/>
              </w:rPr>
            </w:pPr>
            <w:r>
              <w:rPr>
                <w:rFonts w:ascii="Times New Roman" w:hAnsi="Times New Roman"/>
              </w:rPr>
              <w:t>0,0</w:t>
            </w:r>
          </w:p>
        </w:tc>
        <w:tc>
          <w:tcPr>
            <w:tcW w:type="dxa" w:w="992"/>
            <w:tcBorders>
              <w:top w:color="000000" w:sz="4" w:val="single"/>
              <w:left w:color="000000" w:sz="4" w:val="single"/>
              <w:bottom w:color="000000" w:sz="4" w:val="single"/>
              <w:right w:color="000000" w:sz="4" w:val="single"/>
            </w:tcBorders>
            <w:shd w:fill="auto" w:val="clear"/>
          </w:tcPr>
          <w:p w14:paraId="45010000">
            <w:pPr>
              <w:widowControl w:val="1"/>
              <w:spacing w:after="0" w:line="240" w:lineRule="auto"/>
              <w:ind/>
              <w:jc w:val="center"/>
              <w:rPr>
                <w:rFonts w:ascii="Times New Roman" w:hAnsi="Times New Roman"/>
              </w:rPr>
            </w:pPr>
            <w:r>
              <w:rPr>
                <w:rFonts w:ascii="Times New Roman" w:hAnsi="Times New Roman"/>
              </w:rPr>
              <w:t>0,0</w:t>
            </w:r>
          </w:p>
        </w:tc>
        <w:tc>
          <w:tcPr>
            <w:tcW w:type="dxa" w:w="822"/>
            <w:tcBorders>
              <w:top w:color="000000" w:sz="4" w:val="single"/>
              <w:left w:color="000000" w:sz="4" w:val="single"/>
              <w:bottom w:color="000000" w:sz="4" w:val="single"/>
              <w:right w:color="000000" w:sz="4" w:val="single"/>
            </w:tcBorders>
            <w:shd w:fill="auto" w:val="clear"/>
          </w:tcPr>
          <w:p w14:paraId="46010000">
            <w:pPr>
              <w:widowControl w:val="1"/>
              <w:spacing w:after="0" w:line="240" w:lineRule="auto"/>
              <w:ind/>
              <w:jc w:val="center"/>
              <w:rPr>
                <w:rFonts w:ascii="Times New Roman" w:hAnsi="Times New Roman"/>
              </w:rPr>
            </w:pPr>
            <w:r>
              <w:rPr>
                <w:rFonts w:ascii="Times New Roman" w:hAnsi="Times New Roman"/>
              </w:rPr>
              <w:t>0,0</w:t>
            </w:r>
          </w:p>
        </w:tc>
        <w:tc>
          <w:tcPr>
            <w:tcW w:type="dxa" w:w="850"/>
            <w:tcBorders>
              <w:top w:color="000000" w:sz="4" w:val="single"/>
              <w:left w:color="000000" w:sz="4" w:val="single"/>
              <w:bottom w:color="000000" w:sz="4" w:val="single"/>
              <w:right w:color="000000" w:sz="4" w:val="single"/>
            </w:tcBorders>
          </w:tcPr>
          <w:p w14:paraId="47010000">
            <w:pPr>
              <w:widowControl w:val="1"/>
              <w:spacing w:after="0" w:line="240" w:lineRule="auto"/>
              <w:ind/>
              <w:jc w:val="center"/>
              <w:rPr>
                <w:rFonts w:ascii="Times New Roman" w:hAnsi="Times New Roman"/>
              </w:rPr>
            </w:pPr>
            <w:r>
              <w:rPr>
                <w:rFonts w:ascii="Times New Roman" w:hAnsi="Times New Roman"/>
              </w:rPr>
              <w:t>0,0</w:t>
            </w:r>
          </w:p>
        </w:tc>
        <w:tc>
          <w:tcPr>
            <w:tcW w:type="dxa" w:w="851"/>
            <w:tcBorders>
              <w:top w:color="000000" w:sz="4" w:val="single"/>
              <w:left w:color="000000" w:sz="4" w:val="single"/>
              <w:bottom w:color="000000" w:sz="4" w:val="single"/>
              <w:right w:color="000000" w:sz="4" w:val="single"/>
            </w:tcBorders>
          </w:tcPr>
          <w:p w14:paraId="48010000">
            <w:pPr>
              <w:widowControl w:val="1"/>
              <w:spacing w:after="0" w:line="240" w:lineRule="auto"/>
              <w:ind/>
              <w:jc w:val="center"/>
              <w:rPr>
                <w:rFonts w:ascii="Times New Roman" w:hAnsi="Times New Roman"/>
              </w:rPr>
            </w:pPr>
            <w:r>
              <w:rPr>
                <w:rFonts w:ascii="Times New Roman" w:hAnsi="Times New Roman"/>
              </w:rPr>
              <w:t>0,0</w:t>
            </w:r>
          </w:p>
        </w:tc>
        <w:tc>
          <w:tcPr>
            <w:tcW w:type="dxa" w:w="850"/>
            <w:tcBorders>
              <w:top w:color="000000" w:sz="4" w:val="single"/>
              <w:left w:color="000000" w:sz="4" w:val="single"/>
              <w:bottom w:color="000000" w:sz="4" w:val="single"/>
              <w:right w:color="000000" w:sz="4" w:val="single"/>
            </w:tcBorders>
          </w:tcPr>
          <w:p w14:paraId="49010000">
            <w:pPr>
              <w:widowControl w:val="1"/>
              <w:spacing w:after="0" w:line="240" w:lineRule="auto"/>
              <w:ind/>
              <w:jc w:val="center"/>
              <w:rPr>
                <w:rFonts w:ascii="Times New Roman" w:hAnsi="Times New Roman"/>
              </w:rPr>
            </w:pPr>
            <w:r>
              <w:rPr>
                <w:rFonts w:ascii="Times New Roman" w:hAnsi="Times New Roman"/>
              </w:rPr>
              <w:t>0,0</w:t>
            </w:r>
          </w:p>
        </w:tc>
      </w:tr>
      <w:tr>
        <w:trPr>
          <w:trHeight w:hRule="atLeast" w:val="761"/>
        </w:trPr>
        <w:tc>
          <w:tcPr>
            <w:tcW w:type="dxa" w:w="4536"/>
            <w:tcBorders>
              <w:top w:color="000000" w:sz="4" w:val="single"/>
              <w:left w:color="000000" w:sz="4" w:val="single"/>
              <w:bottom w:color="000000" w:sz="4" w:val="single"/>
              <w:right w:color="000000" w:sz="4" w:val="single"/>
            </w:tcBorders>
            <w:shd w:fill="auto" w:val="clear"/>
          </w:tcPr>
          <w:p w14:paraId="4A010000">
            <w:pPr>
              <w:widowControl w:val="1"/>
              <w:spacing w:after="0" w:line="240" w:lineRule="auto"/>
              <w:ind/>
              <w:jc w:val="both"/>
              <w:rPr>
                <w:rFonts w:ascii="Times New Roman" w:hAnsi="Times New Roman"/>
                <w:sz w:val="20"/>
              </w:rPr>
            </w:pPr>
            <w:r>
              <w:rPr>
                <w:rFonts w:ascii="Times New Roman" w:hAnsi="Times New Roman"/>
                <w:sz w:val="20"/>
              </w:rPr>
              <w:t>Задача 3 «Содействие в решении жилищных проблем малоимущих многодетных семей»</w:t>
            </w:r>
          </w:p>
        </w:tc>
        <w:tc>
          <w:tcPr>
            <w:tcW w:type="dxa" w:w="880"/>
            <w:tcBorders>
              <w:top w:color="000000" w:sz="4" w:val="single"/>
              <w:left w:color="000000" w:sz="4" w:val="single"/>
              <w:bottom w:color="000000" w:sz="4" w:val="single"/>
              <w:right w:color="000000" w:sz="4" w:val="single"/>
            </w:tcBorders>
            <w:shd w:fill="auto" w:val="clear"/>
          </w:tcPr>
          <w:p w14:paraId="4B010000">
            <w:pPr>
              <w:widowControl w:val="1"/>
              <w:spacing w:after="0" w:line="240" w:lineRule="auto"/>
              <w:ind/>
              <w:jc w:val="center"/>
              <w:rPr>
                <w:rFonts w:ascii="Times New Roman" w:hAnsi="Times New Roman"/>
              </w:rPr>
            </w:pPr>
            <w:r>
              <w:rPr>
                <w:rFonts w:ascii="Times New Roman" w:hAnsi="Times New Roman"/>
              </w:rPr>
              <w:t>366,7</w:t>
            </w:r>
          </w:p>
        </w:tc>
        <w:tc>
          <w:tcPr>
            <w:tcW w:type="dxa" w:w="992"/>
            <w:tcBorders>
              <w:top w:color="000000" w:sz="4" w:val="single"/>
              <w:left w:color="000000" w:sz="4" w:val="single"/>
              <w:bottom w:color="000000" w:sz="4" w:val="single"/>
              <w:right w:color="000000" w:sz="4" w:val="single"/>
            </w:tcBorders>
            <w:shd w:fill="auto" w:val="clear"/>
          </w:tcPr>
          <w:p w14:paraId="4C010000">
            <w:pPr>
              <w:widowControl w:val="1"/>
              <w:spacing w:after="0" w:line="240" w:lineRule="auto"/>
              <w:ind/>
              <w:jc w:val="center"/>
              <w:rPr>
                <w:rFonts w:ascii="Times New Roman" w:hAnsi="Times New Roman"/>
              </w:rPr>
            </w:pPr>
            <w:r>
              <w:rPr>
                <w:rFonts w:ascii="Times New Roman" w:hAnsi="Times New Roman"/>
              </w:rPr>
              <w:t>364,2</w:t>
            </w:r>
          </w:p>
        </w:tc>
        <w:tc>
          <w:tcPr>
            <w:tcW w:type="dxa" w:w="822"/>
            <w:tcBorders>
              <w:top w:color="000000" w:sz="4" w:val="single"/>
              <w:left w:color="000000" w:sz="4" w:val="single"/>
              <w:bottom w:color="000000" w:sz="4" w:val="single"/>
              <w:right w:color="000000" w:sz="4" w:val="single"/>
            </w:tcBorders>
            <w:shd w:fill="auto" w:val="clear"/>
          </w:tcPr>
          <w:p w14:paraId="4D010000">
            <w:pPr>
              <w:widowControl w:val="1"/>
              <w:spacing w:after="0" w:line="240" w:lineRule="auto"/>
              <w:ind/>
              <w:jc w:val="center"/>
              <w:rPr>
                <w:rFonts w:ascii="Times New Roman" w:hAnsi="Times New Roman"/>
              </w:rPr>
            </w:pPr>
            <w:r>
              <w:rPr>
                <w:rFonts w:ascii="Times New Roman" w:hAnsi="Times New Roman"/>
              </w:rPr>
              <w:t>0,0</w:t>
            </w:r>
          </w:p>
        </w:tc>
        <w:tc>
          <w:tcPr>
            <w:tcW w:type="dxa" w:w="850"/>
            <w:tcBorders>
              <w:top w:color="000000" w:sz="4" w:val="single"/>
              <w:left w:color="000000" w:sz="4" w:val="single"/>
              <w:bottom w:color="000000" w:sz="4" w:val="single"/>
              <w:right w:color="000000" w:sz="4" w:val="single"/>
            </w:tcBorders>
          </w:tcPr>
          <w:p w14:paraId="4E010000">
            <w:pPr>
              <w:widowControl w:val="1"/>
              <w:spacing w:after="0" w:line="240" w:lineRule="auto"/>
              <w:ind/>
              <w:jc w:val="center"/>
              <w:rPr>
                <w:rFonts w:ascii="Times New Roman" w:hAnsi="Times New Roman"/>
              </w:rPr>
            </w:pPr>
            <w:r>
              <w:rPr>
                <w:rFonts w:ascii="Times New Roman" w:hAnsi="Times New Roman"/>
              </w:rPr>
              <w:t>0,0</w:t>
            </w:r>
          </w:p>
        </w:tc>
        <w:tc>
          <w:tcPr>
            <w:tcW w:type="dxa" w:w="851"/>
            <w:tcBorders>
              <w:top w:color="000000" w:sz="4" w:val="single"/>
              <w:left w:color="000000" w:sz="4" w:val="single"/>
              <w:bottom w:color="000000" w:sz="4" w:val="single"/>
              <w:right w:color="000000" w:sz="4" w:val="single"/>
            </w:tcBorders>
          </w:tcPr>
          <w:p w14:paraId="4F010000">
            <w:pPr>
              <w:widowControl w:val="1"/>
              <w:spacing w:after="0" w:line="240" w:lineRule="auto"/>
              <w:ind/>
              <w:jc w:val="center"/>
              <w:rPr>
                <w:rFonts w:ascii="Times New Roman" w:hAnsi="Times New Roman"/>
              </w:rPr>
            </w:pPr>
            <w:r>
              <w:rPr>
                <w:rFonts w:ascii="Times New Roman" w:hAnsi="Times New Roman"/>
              </w:rPr>
              <w:t>0,0</w:t>
            </w:r>
          </w:p>
        </w:tc>
        <w:tc>
          <w:tcPr>
            <w:tcW w:type="dxa" w:w="850"/>
            <w:tcBorders>
              <w:top w:color="000000" w:sz="4" w:val="single"/>
              <w:left w:color="000000" w:sz="4" w:val="single"/>
              <w:bottom w:color="000000" w:sz="4" w:val="single"/>
              <w:right w:color="000000" w:sz="4" w:val="single"/>
            </w:tcBorders>
          </w:tcPr>
          <w:p w14:paraId="50010000">
            <w:pPr>
              <w:widowControl w:val="1"/>
              <w:spacing w:after="0" w:line="240" w:lineRule="auto"/>
              <w:ind/>
              <w:jc w:val="center"/>
              <w:rPr>
                <w:rFonts w:ascii="Times New Roman" w:hAnsi="Times New Roman"/>
              </w:rPr>
            </w:pPr>
            <w:r>
              <w:rPr>
                <w:rFonts w:ascii="Times New Roman" w:hAnsi="Times New Roman"/>
              </w:rPr>
              <w:t>0,0</w:t>
            </w:r>
          </w:p>
        </w:tc>
      </w:tr>
      <w:tr>
        <w:trPr>
          <w:trHeight w:hRule="atLeast" w:val="156"/>
        </w:trPr>
        <w:tc>
          <w:tcPr>
            <w:tcW w:type="dxa" w:w="4536"/>
            <w:tcBorders>
              <w:top w:color="000000" w:sz="4" w:val="single"/>
              <w:left w:color="000000" w:sz="4" w:val="single"/>
              <w:bottom w:color="000000" w:sz="4" w:val="single"/>
              <w:right w:color="000000" w:sz="4" w:val="single"/>
            </w:tcBorders>
            <w:shd w:fill="auto" w:val="clear"/>
          </w:tcPr>
          <w:p w14:paraId="51010000">
            <w:pPr>
              <w:widowControl w:val="1"/>
              <w:spacing w:after="0" w:line="240" w:lineRule="auto"/>
              <w:ind/>
              <w:jc w:val="both"/>
              <w:rPr>
                <w:rFonts w:ascii="Times New Roman" w:hAnsi="Times New Roman"/>
                <w:sz w:val="20"/>
              </w:rPr>
            </w:pPr>
            <w:r>
              <w:rPr>
                <w:rFonts w:ascii="Times New Roman" w:hAnsi="Times New Roman"/>
                <w:sz w:val="20"/>
              </w:rPr>
              <w:t>Всего, тыс. руб.</w:t>
            </w:r>
          </w:p>
        </w:tc>
        <w:tc>
          <w:tcPr>
            <w:tcW w:type="dxa" w:w="880"/>
            <w:tcBorders>
              <w:top w:color="000000" w:sz="4" w:val="single"/>
              <w:left w:color="000000" w:sz="4" w:val="single"/>
              <w:bottom w:color="000000" w:sz="4" w:val="single"/>
              <w:right w:color="000000" w:sz="4" w:val="single"/>
            </w:tcBorders>
            <w:shd w:fill="auto" w:val="clear"/>
          </w:tcPr>
          <w:p w14:paraId="52010000">
            <w:pPr>
              <w:widowControl w:val="1"/>
              <w:spacing w:after="0" w:line="240" w:lineRule="auto"/>
              <w:ind/>
              <w:jc w:val="center"/>
              <w:rPr>
                <w:rFonts w:ascii="Times New Roman" w:hAnsi="Times New Roman"/>
              </w:rPr>
            </w:pPr>
            <w:r>
              <w:rPr>
                <w:rFonts w:ascii="Times New Roman" w:hAnsi="Times New Roman"/>
              </w:rPr>
              <w:t>366,7,</w:t>
            </w:r>
          </w:p>
        </w:tc>
        <w:tc>
          <w:tcPr>
            <w:tcW w:type="dxa" w:w="992"/>
            <w:tcBorders>
              <w:top w:color="000000" w:sz="4" w:val="single"/>
              <w:left w:color="000000" w:sz="4" w:val="single"/>
              <w:bottom w:color="000000" w:sz="4" w:val="single"/>
              <w:right w:color="000000" w:sz="4" w:val="single"/>
            </w:tcBorders>
            <w:shd w:fill="auto" w:val="clear"/>
          </w:tcPr>
          <w:p w14:paraId="53010000">
            <w:pPr>
              <w:widowControl w:val="1"/>
              <w:spacing w:after="0" w:line="240" w:lineRule="auto"/>
              <w:ind/>
              <w:rPr>
                <w:rFonts w:ascii="Times New Roman" w:hAnsi="Times New Roman"/>
              </w:rPr>
            </w:pPr>
            <w:r>
              <w:rPr>
                <w:rFonts w:ascii="Times New Roman" w:hAnsi="Times New Roman"/>
              </w:rPr>
              <w:t>2110,3</w:t>
            </w:r>
          </w:p>
        </w:tc>
        <w:tc>
          <w:tcPr>
            <w:tcW w:type="dxa" w:w="822"/>
            <w:tcBorders>
              <w:top w:color="000000" w:sz="4" w:val="single"/>
              <w:left w:color="000000" w:sz="4" w:val="single"/>
              <w:bottom w:color="000000" w:sz="4" w:val="single"/>
              <w:right w:color="000000" w:sz="4" w:val="single"/>
            </w:tcBorders>
            <w:shd w:fill="auto" w:val="clear"/>
          </w:tcPr>
          <w:p w14:paraId="54010000">
            <w:pPr>
              <w:widowControl w:val="1"/>
              <w:spacing w:after="0" w:line="240" w:lineRule="auto"/>
              <w:ind/>
              <w:jc w:val="center"/>
              <w:rPr>
                <w:rFonts w:ascii="Times New Roman" w:hAnsi="Times New Roman"/>
              </w:rPr>
            </w:pPr>
            <w:r>
              <w:rPr>
                <w:rFonts w:ascii="Times New Roman" w:hAnsi="Times New Roman"/>
              </w:rPr>
              <w:t>6984,3</w:t>
            </w:r>
          </w:p>
        </w:tc>
        <w:tc>
          <w:tcPr>
            <w:tcW w:type="dxa" w:w="850"/>
            <w:tcBorders>
              <w:top w:color="000000" w:sz="4" w:val="single"/>
              <w:left w:color="000000" w:sz="4" w:val="single"/>
              <w:bottom w:color="000000" w:sz="4" w:val="single"/>
              <w:right w:color="000000" w:sz="4" w:val="single"/>
            </w:tcBorders>
          </w:tcPr>
          <w:p w14:paraId="55010000">
            <w:pPr>
              <w:widowControl w:val="1"/>
              <w:spacing w:after="0" w:line="240" w:lineRule="auto"/>
              <w:ind/>
              <w:jc w:val="center"/>
              <w:rPr>
                <w:rFonts w:ascii="Times New Roman" w:hAnsi="Times New Roman"/>
              </w:rPr>
            </w:pPr>
            <w:r>
              <w:rPr>
                <w:rFonts w:ascii="Times New Roman" w:hAnsi="Times New Roman"/>
              </w:rPr>
              <w:t>0,0</w:t>
            </w:r>
          </w:p>
        </w:tc>
        <w:tc>
          <w:tcPr>
            <w:tcW w:type="dxa" w:w="851"/>
            <w:tcBorders>
              <w:top w:color="000000" w:sz="4" w:val="single"/>
              <w:left w:color="000000" w:sz="4" w:val="single"/>
              <w:bottom w:color="000000" w:sz="4" w:val="single"/>
              <w:right w:color="000000" w:sz="4" w:val="single"/>
            </w:tcBorders>
          </w:tcPr>
          <w:p w14:paraId="56010000">
            <w:pPr>
              <w:widowControl w:val="1"/>
              <w:spacing w:after="0" w:line="240" w:lineRule="auto"/>
              <w:ind/>
              <w:jc w:val="center"/>
              <w:rPr>
                <w:rFonts w:ascii="Times New Roman" w:hAnsi="Times New Roman"/>
              </w:rPr>
            </w:pPr>
            <w:r>
              <w:rPr>
                <w:rFonts w:ascii="Times New Roman" w:hAnsi="Times New Roman"/>
              </w:rPr>
              <w:t>0,0</w:t>
            </w:r>
          </w:p>
        </w:tc>
        <w:tc>
          <w:tcPr>
            <w:tcW w:type="dxa" w:w="850"/>
            <w:tcBorders>
              <w:top w:color="000000" w:sz="4" w:val="single"/>
              <w:left w:color="000000" w:sz="4" w:val="single"/>
              <w:bottom w:color="000000" w:sz="4" w:val="single"/>
              <w:right w:color="000000" w:sz="4" w:val="single"/>
            </w:tcBorders>
          </w:tcPr>
          <w:p w14:paraId="57010000">
            <w:pPr>
              <w:widowControl w:val="1"/>
              <w:spacing w:after="0" w:line="240" w:lineRule="auto"/>
              <w:ind/>
              <w:jc w:val="center"/>
              <w:rPr>
                <w:rFonts w:ascii="Times New Roman" w:hAnsi="Times New Roman"/>
              </w:rPr>
            </w:pPr>
            <w:r>
              <w:rPr>
                <w:rFonts w:ascii="Times New Roman" w:hAnsi="Times New Roman"/>
              </w:rPr>
              <w:t>0,0</w:t>
            </w:r>
          </w:p>
        </w:tc>
      </w:tr>
    </w:tbl>
    <w:p w14:paraId="58010000">
      <w:pPr>
        <w:widowControl w:val="1"/>
        <w:spacing w:after="0" w:line="240" w:lineRule="auto"/>
        <w:ind w:right="38"/>
        <w:jc w:val="center"/>
        <w:rPr>
          <w:rFonts w:ascii="Times New Roman" w:hAnsi="Times New Roman"/>
          <w:sz w:val="28"/>
        </w:rPr>
      </w:pPr>
    </w:p>
    <w:p w14:paraId="59010000">
      <w:pPr>
        <w:widowControl w:val="1"/>
        <w:spacing w:after="0" w:line="240" w:lineRule="auto"/>
        <w:ind w:firstLine="400" w:right="-460"/>
        <w:jc w:val="center"/>
        <w:rPr>
          <w:rFonts w:ascii="Times New Roman" w:hAnsi="Times New Roman"/>
          <w:sz w:val="28"/>
        </w:rPr>
      </w:pPr>
    </w:p>
    <w:p w14:paraId="5A010000">
      <w:pPr>
        <w:widowControl w:val="1"/>
        <w:spacing w:after="0" w:line="240" w:lineRule="auto"/>
        <w:ind w:right="38"/>
        <w:jc w:val="center"/>
        <w:rPr>
          <w:rFonts w:ascii="Times New Roman" w:hAnsi="Times New Roman"/>
          <w:sz w:val="28"/>
        </w:rPr>
      </w:pPr>
      <w:r>
        <w:rPr>
          <w:rFonts w:ascii="Times New Roman" w:hAnsi="Times New Roman"/>
          <w:sz w:val="28"/>
        </w:rPr>
        <w:t xml:space="preserve">3.2.4. Механизм предоставления бюджетных ассигнований для выполнения мероприятий подпрограммы </w:t>
      </w:r>
    </w:p>
    <w:p w14:paraId="5B010000">
      <w:pPr>
        <w:widowControl w:val="1"/>
        <w:spacing w:after="0" w:line="240" w:lineRule="auto"/>
        <w:ind w:firstLine="709" w:right="38"/>
        <w:jc w:val="center"/>
        <w:rPr>
          <w:rFonts w:ascii="Times New Roman" w:hAnsi="Times New Roman"/>
          <w:sz w:val="28"/>
        </w:rPr>
      </w:pPr>
    </w:p>
    <w:p w14:paraId="5C010000">
      <w:pPr>
        <w:widowControl w:val="1"/>
        <w:spacing w:after="0" w:line="240" w:lineRule="auto"/>
        <w:ind w:firstLine="709"/>
        <w:jc w:val="both"/>
      </w:pPr>
      <w:r>
        <w:rPr>
          <w:rFonts w:ascii="Times New Roman" w:hAnsi="Times New Roman"/>
          <w:sz w:val="28"/>
        </w:rPr>
        <w:t>Бюджетные ассигнования для выполнения мероприятий для решения задач подпрограммы 2, представляются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законом Тверской области от 06.02.2013 № 2-ЗО «Об обеспечении жилыми помещениями детей-сирот и детей, оставшихся без попечения родителей, лиц из числа детей-сирот и детей, оставшихся без попечения родителей», постановлением Правительства Тверской области от 05.04.2012 №142-пп «Об утверждении порядка расходования субвенций, представленных из областного бюджета Тверской области бюджетам муниципальных образований Тверской области на реализацию переданных государственных полномочий Тверской области по обеспечению жилыми помещениями отдельных категорий граждан», постановлением Правительства Тверской области от 26.02.2013 № 62-пп «Об отдельных вопросах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а также с постановлением Правительства Тверской области от 15.02.2024 № 51-пп «О государственной программе Тверской области «Развитие демографической и семейной политики Тверской области».</w:t>
      </w:r>
    </w:p>
    <w:p w14:paraId="5D010000"/>
    <w:p w14:paraId="5E010000"/>
    <w:p w14:paraId="5F010000"/>
    <w:sectPr>
      <w:headerReference r:id="rId1" w:type="default"/>
      <w:headerReference r:id="rId2" w:type="even"/>
      <w:pgSz w:h="16838" w:orient="portrait" w:w="11906"/>
      <w:pgMar w:bottom="993" w:footer="720" w:gutter="0" w:header="720" w:left="1701" w:right="567" w:top="1134"/>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widowControl w:val="1"/>
      <w:ind/>
      <w:jc w:val="center"/>
      <w:rPr>
        <w:rFonts w:ascii="Times New Roman" w:hAnsi="Times New Roman"/>
      </w:rPr>
    </w:pPr>
    <w:r>
      <w:rPr>
        <w:rStyle w:val="Style_2_ch"/>
        <w:rFonts w:ascii="Times New Roman" w:hAnsi="Times New Roman"/>
      </w:rPr>
      <w:fldChar w:fldCharType="begin"/>
    </w:r>
    <w:r>
      <w:rPr>
        <w:rStyle w:val="Style_2_ch"/>
        <w:rFonts w:ascii="Times New Roman" w:hAnsi="Times New Roman"/>
      </w:rPr>
      <w:instrText xml:space="preserve">PAGE </w:instrText>
    </w:r>
    <w:r>
      <w:rPr>
        <w:rStyle w:val="Style_2_ch"/>
        <w:rFonts w:ascii="Times New Roman" w:hAnsi="Times New Roman"/>
      </w:rPr>
      <w:fldChar w:fldCharType="separate"/>
    </w:r>
    <w:r>
      <w:rPr>
        <w:rStyle w:val="Style_2_ch"/>
        <w:rFonts w:ascii="Times New Roman" w:hAnsi="Times New Roman"/>
      </w:rPr>
      <w:t xml:space="preserve"> </w:t>
    </w:r>
    <w:r>
      <w:rPr>
        <w:rStyle w:val="Style_2_ch"/>
        <w:rFonts w:ascii="Times New Roman" w:hAnsi="Times New Roman"/>
      </w:rPr>
      <w:fldChar w:fldCharType="end"/>
    </w:r>
  </w:p>
</w:hdr>
</file>

<file path=word/header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2000000">
    <w:pPr>
      <w:pStyle w:val="Style_1"/>
      <w:widowControl w:val="1"/>
      <w:ind/>
      <w:jc w:val="center"/>
      <w:rPr>
        <w:rStyle w:val="Style_2_ch"/>
      </w:rPr>
    </w:pPr>
  </w:p>
  <w:p w14:paraId="03000000">
    <w:pPr>
      <w:pStyle w:val="Style_1"/>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widowControl w:val="1"/>
        <w:tabs>
          <w:tab w:leader="none" w:pos="1060" w:val="left"/>
        </w:tabs>
        <w:ind w:hanging="360" w:left="1060"/>
      </w:pPr>
    </w:lvl>
    <w:lvl w:ilvl="1">
      <w:start w:val="1"/>
      <w:numFmt w:val="lowerLetter"/>
      <w:lvlText w:val="%2."/>
      <w:lvlJc w:val="left"/>
      <w:pPr>
        <w:widowControl w:val="1"/>
        <w:tabs>
          <w:tab w:leader="none" w:pos="1780" w:val="left"/>
        </w:tabs>
        <w:ind w:hanging="360" w:left="1780"/>
      </w:pPr>
    </w:lvl>
    <w:lvl w:ilvl="2">
      <w:start w:val="1"/>
      <w:numFmt w:val="lowerRoman"/>
      <w:lvlText w:val="%3."/>
      <w:lvlJc w:val="right"/>
      <w:pPr>
        <w:widowControl w:val="1"/>
        <w:tabs>
          <w:tab w:leader="none" w:pos="2500" w:val="left"/>
        </w:tabs>
        <w:ind w:hanging="180" w:left="2500"/>
      </w:pPr>
    </w:lvl>
    <w:lvl w:ilvl="3">
      <w:start w:val="1"/>
      <w:numFmt w:val="decimal"/>
      <w:lvlText w:val="%4."/>
      <w:lvlJc w:val="left"/>
      <w:pPr>
        <w:widowControl w:val="1"/>
        <w:tabs>
          <w:tab w:leader="none" w:pos="3220" w:val="left"/>
        </w:tabs>
        <w:ind w:hanging="360" w:left="3220"/>
      </w:pPr>
    </w:lvl>
    <w:lvl w:ilvl="4">
      <w:start w:val="1"/>
      <w:numFmt w:val="lowerLetter"/>
      <w:lvlText w:val="%5."/>
      <w:lvlJc w:val="left"/>
      <w:pPr>
        <w:widowControl w:val="1"/>
        <w:tabs>
          <w:tab w:leader="none" w:pos="3940" w:val="left"/>
        </w:tabs>
        <w:ind w:hanging="360" w:left="3940"/>
      </w:pPr>
    </w:lvl>
    <w:lvl w:ilvl="5">
      <w:start w:val="1"/>
      <w:numFmt w:val="lowerRoman"/>
      <w:lvlText w:val="%6."/>
      <w:lvlJc w:val="right"/>
      <w:pPr>
        <w:widowControl w:val="1"/>
        <w:tabs>
          <w:tab w:leader="none" w:pos="4660" w:val="left"/>
        </w:tabs>
        <w:ind w:hanging="180" w:left="4660"/>
      </w:pPr>
    </w:lvl>
    <w:lvl w:ilvl="6">
      <w:start w:val="1"/>
      <w:numFmt w:val="decimal"/>
      <w:lvlText w:val="%7."/>
      <w:lvlJc w:val="left"/>
      <w:pPr>
        <w:widowControl w:val="1"/>
        <w:tabs>
          <w:tab w:leader="none" w:pos="5380" w:val="left"/>
        </w:tabs>
        <w:ind w:hanging="360" w:left="5380"/>
      </w:pPr>
    </w:lvl>
    <w:lvl w:ilvl="7">
      <w:start w:val="1"/>
      <w:numFmt w:val="lowerLetter"/>
      <w:lvlText w:val="%8."/>
      <w:lvlJc w:val="left"/>
      <w:pPr>
        <w:widowControl w:val="1"/>
        <w:tabs>
          <w:tab w:leader="none" w:pos="6100" w:val="left"/>
        </w:tabs>
        <w:ind w:hanging="360" w:left="6100"/>
      </w:pPr>
    </w:lvl>
    <w:lvl w:ilvl="8">
      <w:start w:val="1"/>
      <w:numFmt w:val="lowerRoman"/>
      <w:lvlText w:val="%9."/>
      <w:lvlJc w:val="right"/>
      <w:pPr>
        <w:widowControl w:val="1"/>
        <w:tabs>
          <w:tab w:leader="none" w:pos="6820" w:val="left"/>
        </w:tabs>
        <w:ind w:hanging="180" w:left="6820"/>
      </w:pPr>
    </w:lvl>
  </w:abstractNum>
  <w:abstractNum w:abstractNumId="1">
    <w:lvl w:ilvl="0">
      <w:start w:val="3"/>
      <w:numFmt w:val="decimal"/>
      <w:lvlText w:val="%1."/>
      <w:lvlJc w:val="left"/>
      <w:pPr>
        <w:widowControl w:val="1"/>
        <w:ind w:hanging="360" w:left="1060"/>
      </w:pPr>
    </w:lvl>
    <w:lvl w:ilvl="1">
      <w:start w:val="1"/>
      <w:numFmt w:val="decimal"/>
      <w:lvlText w:val="%1.%2."/>
      <w:lvlJc w:val="left"/>
      <w:pPr>
        <w:widowControl w:val="1"/>
        <w:ind w:hanging="750" w:left="1525"/>
      </w:pPr>
    </w:lvl>
    <w:lvl w:ilvl="2">
      <w:start w:val="1"/>
      <w:numFmt w:val="decimal"/>
      <w:lvlText w:val="%1.%2.%3."/>
      <w:lvlJc w:val="left"/>
      <w:pPr>
        <w:widowControl w:val="1"/>
        <w:ind w:hanging="750" w:left="1600"/>
      </w:pPr>
    </w:lvl>
    <w:lvl w:ilvl="3">
      <w:start w:val="1"/>
      <w:numFmt w:val="decimal"/>
      <w:lvlText w:val="%1.%2.%3.%4."/>
      <w:lvlJc w:val="left"/>
      <w:pPr>
        <w:widowControl w:val="1"/>
        <w:ind w:hanging="1080" w:left="2005"/>
      </w:pPr>
    </w:lvl>
    <w:lvl w:ilvl="4">
      <w:start w:val="1"/>
      <w:numFmt w:val="decimal"/>
      <w:lvlText w:val="%1.%2.%3.%4.%5."/>
      <w:lvlJc w:val="left"/>
      <w:pPr>
        <w:widowControl w:val="1"/>
        <w:ind w:hanging="1080" w:left="2080"/>
      </w:pPr>
    </w:lvl>
    <w:lvl w:ilvl="5">
      <w:start w:val="1"/>
      <w:numFmt w:val="decimal"/>
      <w:lvlText w:val="%1.%2.%3.%4.%5.%6."/>
      <w:lvlJc w:val="left"/>
      <w:pPr>
        <w:widowControl w:val="1"/>
        <w:ind w:hanging="1440" w:left="2515"/>
      </w:pPr>
    </w:lvl>
    <w:lvl w:ilvl="6">
      <w:start w:val="1"/>
      <w:numFmt w:val="decimal"/>
      <w:lvlText w:val="%1.%2.%3.%4.%5.%6.%7."/>
      <w:lvlJc w:val="left"/>
      <w:pPr>
        <w:widowControl w:val="1"/>
        <w:ind w:hanging="1800" w:left="2950"/>
      </w:pPr>
    </w:lvl>
    <w:lvl w:ilvl="7">
      <w:start w:val="1"/>
      <w:numFmt w:val="decimal"/>
      <w:lvlText w:val="%1.%2.%3.%4.%5.%6.%7.%8."/>
      <w:lvlJc w:val="left"/>
      <w:pPr>
        <w:widowControl w:val="1"/>
        <w:ind w:hanging="1800" w:left="3025"/>
      </w:pPr>
    </w:lvl>
    <w:lvl w:ilvl="8">
      <w:start w:val="1"/>
      <w:numFmt w:val="decimal"/>
      <w:lvlText w:val="%1.%2.%3.%4.%5.%6.%7.%8.%9."/>
      <w:lvlJc w:val="left"/>
      <w:pPr>
        <w:widowControl w:val="1"/>
        <w:ind w:hanging="2160" w:left="3460"/>
      </w:pPr>
    </w:lvl>
  </w:abstractNum>
  <w:num w:numId="1">
    <w:abstractNumId w:val="0"/>
  </w:num>
  <w:num w:numId="2">
    <w:abstractNumId w:val="1"/>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widowControl w:val="1"/>
        <w:spacing w:after="160" w:before="0" w:line="264"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6" w:type="paragraph">
    <w:name w:val="Normal"/>
    <w:link w:val="Style_6_ch"/>
    <w:uiPriority w:val="0"/>
    <w:qFormat/>
    <w:pPr>
      <w:widowControl w:val="1"/>
      <w:spacing w:after="200" w:line="276" w:lineRule="auto"/>
      <w:ind/>
    </w:pPr>
  </w:style>
  <w:style w:default="1" w:styleId="Style_6_ch" w:type="character">
    <w:name w:val="Normal"/>
    <w:link w:val="Style_6"/>
  </w:style>
  <w:style w:styleId="Style_7" w:type="paragraph">
    <w:name w:val="toc 2"/>
    <w:next w:val="Style_6"/>
    <w:link w:val="Style_7_ch"/>
    <w:uiPriority w:val="39"/>
    <w:pPr>
      <w:widowControl w:val="1"/>
      <w:ind w:left="200"/>
    </w:pPr>
    <w:rPr>
      <w:rFonts w:ascii="XO Thames" w:hAnsi="XO Thames"/>
      <w:sz w:val="28"/>
    </w:rPr>
  </w:style>
  <w:style w:styleId="Style_7_ch" w:type="character">
    <w:name w:val="toc 2"/>
    <w:link w:val="Style_7"/>
    <w:rPr>
      <w:rFonts w:ascii="XO Thames" w:hAnsi="XO Thames"/>
      <w:sz w:val="28"/>
    </w:rPr>
  </w:style>
  <w:style w:styleId="Style_8" w:type="paragraph">
    <w:name w:val="toc 4"/>
    <w:next w:val="Style_6"/>
    <w:link w:val="Style_8_ch"/>
    <w:uiPriority w:val="39"/>
    <w:pPr>
      <w:widowControl w:val="1"/>
      <w:ind w:left="600"/>
    </w:pPr>
    <w:rPr>
      <w:rFonts w:ascii="XO Thames" w:hAnsi="XO Thames"/>
      <w:sz w:val="28"/>
    </w:rPr>
  </w:style>
  <w:style w:styleId="Style_8_ch" w:type="character">
    <w:name w:val="toc 4"/>
    <w:link w:val="Style_8"/>
    <w:rPr>
      <w:rFonts w:ascii="XO Thames" w:hAnsi="XO Thames"/>
      <w:sz w:val="28"/>
    </w:rPr>
  </w:style>
  <w:style w:styleId="Style_9" w:type="paragraph">
    <w:name w:val="toc 6"/>
    <w:next w:val="Style_6"/>
    <w:link w:val="Style_9_ch"/>
    <w:uiPriority w:val="39"/>
    <w:pPr>
      <w:widowControl w:val="1"/>
      <w:ind w:left="1000"/>
    </w:pPr>
    <w:rPr>
      <w:rFonts w:ascii="XO Thames" w:hAnsi="XO Thames"/>
      <w:sz w:val="28"/>
    </w:rPr>
  </w:style>
  <w:style w:styleId="Style_9_ch" w:type="character">
    <w:name w:val="toc 6"/>
    <w:link w:val="Style_9"/>
    <w:rPr>
      <w:rFonts w:ascii="XO Thames" w:hAnsi="XO Thames"/>
      <w:sz w:val="28"/>
    </w:rPr>
  </w:style>
  <w:style w:styleId="Style_10" w:type="paragraph">
    <w:name w:val="toc 7"/>
    <w:next w:val="Style_6"/>
    <w:link w:val="Style_10_ch"/>
    <w:uiPriority w:val="39"/>
    <w:pPr>
      <w:widowControl w:val="1"/>
      <w:ind w:left="1200"/>
    </w:pPr>
    <w:rPr>
      <w:rFonts w:ascii="XO Thames" w:hAnsi="XO Thames"/>
      <w:sz w:val="28"/>
    </w:rPr>
  </w:style>
  <w:style w:styleId="Style_10_ch" w:type="character">
    <w:name w:val="toc 7"/>
    <w:link w:val="Style_10"/>
    <w:rPr>
      <w:rFonts w:ascii="XO Thames" w:hAnsi="XO Thames"/>
      <w:sz w:val="28"/>
    </w:rPr>
  </w:style>
  <w:style w:styleId="Style_11" w:type="paragraph">
    <w:name w:val="Endnote"/>
    <w:link w:val="Style_11_ch"/>
    <w:pPr>
      <w:widowControl w:val="1"/>
      <w:ind w:firstLine="851"/>
      <w:jc w:val="both"/>
    </w:pPr>
    <w:rPr>
      <w:rFonts w:ascii="XO Thames" w:hAnsi="XO Thames"/>
    </w:rPr>
  </w:style>
  <w:style w:styleId="Style_11_ch" w:type="character">
    <w:name w:val="Endnote"/>
    <w:link w:val="Style_11"/>
    <w:rPr>
      <w:rFonts w:ascii="XO Thames" w:hAnsi="XO Thames"/>
    </w:rPr>
  </w:style>
  <w:style w:styleId="Style_12" w:type="paragraph">
    <w:name w:val="heading 3"/>
    <w:next w:val="Style_6"/>
    <w:link w:val="Style_12_ch"/>
    <w:uiPriority w:val="9"/>
    <w:qFormat/>
    <w:pPr>
      <w:widowControl w:val="1"/>
      <w:spacing w:after="120" w:before="120"/>
      <w:ind/>
      <w:jc w:val="both"/>
      <w:outlineLvl w:val="2"/>
    </w:pPr>
    <w:rPr>
      <w:rFonts w:ascii="XO Thames" w:hAnsi="XO Thames"/>
      <w:b w:val="1"/>
      <w:sz w:val="26"/>
    </w:rPr>
  </w:style>
  <w:style w:styleId="Style_12_ch" w:type="character">
    <w:name w:val="heading 3"/>
    <w:link w:val="Style_12"/>
    <w:rPr>
      <w:rFonts w:ascii="XO Thames" w:hAnsi="XO Thames"/>
      <w:b w:val="1"/>
      <w:sz w:val="26"/>
    </w:rPr>
  </w:style>
  <w:style w:styleId="Style_13" w:type="paragraph">
    <w:name w:val="footer"/>
    <w:basedOn w:val="Style_6"/>
    <w:link w:val="Style_13_ch"/>
    <w:pPr>
      <w:widowControl w:val="1"/>
      <w:tabs>
        <w:tab w:leader="none" w:pos="4677" w:val="center"/>
        <w:tab w:leader="none" w:pos="9355" w:val="right"/>
      </w:tabs>
      <w:spacing w:after="0" w:line="240" w:lineRule="auto"/>
      <w:ind/>
    </w:pPr>
  </w:style>
  <w:style w:styleId="Style_13_ch" w:type="character">
    <w:name w:val="footer"/>
    <w:basedOn w:val="Style_6_ch"/>
    <w:link w:val="Style_13"/>
  </w:style>
  <w:style w:styleId="Style_4" w:type="paragraph">
    <w:name w:val="Без интервала1"/>
    <w:link w:val="Style_4_ch"/>
    <w:pPr>
      <w:widowControl w:val="0"/>
      <w:spacing w:after="0" w:line="240" w:lineRule="auto"/>
      <w:ind/>
    </w:pPr>
    <w:rPr>
      <w:rFonts w:ascii="Times New Roman" w:hAnsi="Times New Roman"/>
      <w:sz w:val="20"/>
    </w:rPr>
  </w:style>
  <w:style w:styleId="Style_4_ch" w:type="character">
    <w:name w:val="Без интервала1"/>
    <w:link w:val="Style_4"/>
    <w:rPr>
      <w:rFonts w:ascii="Times New Roman" w:hAnsi="Times New Roman"/>
      <w:sz w:val="20"/>
    </w:rPr>
  </w:style>
  <w:style w:styleId="Style_14" w:type="paragraph">
    <w:name w:val="No Spacing"/>
    <w:link w:val="Style_14_ch"/>
    <w:pPr>
      <w:widowControl w:val="1"/>
      <w:spacing w:after="0" w:line="240" w:lineRule="auto"/>
      <w:ind/>
    </w:pPr>
  </w:style>
  <w:style w:styleId="Style_14_ch" w:type="character">
    <w:name w:val="No Spacing"/>
    <w:link w:val="Style_14"/>
  </w:style>
  <w:style w:styleId="Style_15" w:type="paragraph">
    <w:name w:val="toc 3"/>
    <w:next w:val="Style_6"/>
    <w:link w:val="Style_15_ch"/>
    <w:uiPriority w:val="39"/>
    <w:pPr>
      <w:widowControl w:val="1"/>
      <w:ind w:left="400"/>
    </w:pPr>
    <w:rPr>
      <w:rFonts w:ascii="XO Thames" w:hAnsi="XO Thames"/>
      <w:sz w:val="28"/>
    </w:rPr>
  </w:style>
  <w:style w:styleId="Style_15_ch" w:type="character">
    <w:name w:val="toc 3"/>
    <w:link w:val="Style_15"/>
    <w:rPr>
      <w:rFonts w:ascii="XO Thames" w:hAnsi="XO Thames"/>
      <w:sz w:val="28"/>
    </w:rPr>
  </w:style>
  <w:style w:styleId="Style_16" w:type="paragraph">
    <w:name w:val="Гиперссылка1"/>
    <w:link w:val="Style_16_ch"/>
    <w:rPr>
      <w:color w:val="0000FF"/>
      <w:u w:val="single"/>
    </w:rPr>
  </w:style>
  <w:style w:styleId="Style_16_ch" w:type="character">
    <w:name w:val="Гиперссылка1"/>
    <w:link w:val="Style_16"/>
    <w:rPr>
      <w:color w:val="0000FF"/>
      <w:u w:val="single"/>
    </w:rPr>
  </w:style>
  <w:style w:styleId="Style_17" w:type="paragraph">
    <w:name w:val="Balloon Text"/>
    <w:basedOn w:val="Style_6"/>
    <w:link w:val="Style_17_ch"/>
    <w:pPr>
      <w:widowControl w:val="1"/>
      <w:spacing w:after="0" w:line="240" w:lineRule="auto"/>
      <w:ind/>
    </w:pPr>
    <w:rPr>
      <w:rFonts w:ascii="Segoe UI" w:hAnsi="Segoe UI"/>
      <w:sz w:val="18"/>
    </w:rPr>
  </w:style>
  <w:style w:styleId="Style_17_ch" w:type="character">
    <w:name w:val="Balloon Text"/>
    <w:basedOn w:val="Style_6_ch"/>
    <w:link w:val="Style_17"/>
    <w:rPr>
      <w:rFonts w:ascii="Segoe UI" w:hAnsi="Segoe UI"/>
      <w:sz w:val="18"/>
    </w:rPr>
  </w:style>
  <w:style w:styleId="Style_18" w:type="paragraph">
    <w:name w:val="heading 5"/>
    <w:next w:val="Style_6"/>
    <w:link w:val="Style_18_ch"/>
    <w:uiPriority w:val="9"/>
    <w:qFormat/>
    <w:pPr>
      <w:widowControl w:val="1"/>
      <w:spacing w:after="120" w:before="120"/>
      <w:ind/>
      <w:jc w:val="both"/>
      <w:outlineLvl w:val="4"/>
    </w:pPr>
    <w:rPr>
      <w:rFonts w:ascii="XO Thames" w:hAnsi="XO Thames"/>
      <w:b w:val="1"/>
    </w:rPr>
  </w:style>
  <w:style w:styleId="Style_18_ch" w:type="character">
    <w:name w:val="heading 5"/>
    <w:link w:val="Style_18"/>
    <w:rPr>
      <w:rFonts w:ascii="XO Thames" w:hAnsi="XO Thames"/>
      <w:b w:val="1"/>
    </w:rPr>
  </w:style>
  <w:style w:styleId="Style_19" w:type="paragraph">
    <w:name w:val="heading 1"/>
    <w:next w:val="Style_6"/>
    <w:link w:val="Style_19_ch"/>
    <w:uiPriority w:val="9"/>
    <w:qFormat/>
    <w:pPr>
      <w:widowControl w:val="1"/>
      <w:spacing w:after="120" w:before="120"/>
      <w:ind/>
      <w:jc w:val="both"/>
      <w:outlineLvl w:val="0"/>
    </w:pPr>
    <w:rPr>
      <w:rFonts w:ascii="XO Thames" w:hAnsi="XO Thames"/>
      <w:b w:val="1"/>
      <w:sz w:val="32"/>
    </w:rPr>
  </w:style>
  <w:style w:styleId="Style_19_ch" w:type="character">
    <w:name w:val="heading 1"/>
    <w:link w:val="Style_19"/>
    <w:rPr>
      <w:rFonts w:ascii="XO Thames" w:hAnsi="XO Thames"/>
      <w:b w:val="1"/>
      <w:sz w:val="32"/>
    </w:rPr>
  </w:style>
  <w:style w:styleId="Style_20" w:type="paragraph">
    <w:name w:val="Обычный1"/>
    <w:link w:val="Style_20_ch"/>
  </w:style>
  <w:style w:styleId="Style_20_ch" w:type="character">
    <w:name w:val="Обычный1"/>
    <w:link w:val="Style_20"/>
  </w:style>
  <w:style w:styleId="Style_21" w:type="paragraph">
    <w:name w:val="Hyperlink"/>
    <w:link w:val="Style_21_ch"/>
    <w:rPr>
      <w:color w:val="0000FF"/>
      <w:u w:val="single"/>
    </w:rPr>
  </w:style>
  <w:style w:styleId="Style_21_ch" w:type="character">
    <w:name w:val="Hyperlink"/>
    <w:link w:val="Style_21"/>
    <w:rPr>
      <w:color w:val="0000FF"/>
      <w:u w:val="single"/>
    </w:rPr>
  </w:style>
  <w:style w:styleId="Style_22" w:type="paragraph">
    <w:name w:val="Footnote"/>
    <w:link w:val="Style_22_ch"/>
    <w:pPr>
      <w:widowControl w:val="1"/>
      <w:ind w:firstLine="851"/>
      <w:jc w:val="both"/>
    </w:pPr>
    <w:rPr>
      <w:rFonts w:ascii="XO Thames" w:hAnsi="XO Thames"/>
    </w:rPr>
  </w:style>
  <w:style w:styleId="Style_22_ch" w:type="character">
    <w:name w:val="Footnote"/>
    <w:link w:val="Style_22"/>
    <w:rPr>
      <w:rFonts w:ascii="XO Thames" w:hAnsi="XO Thames"/>
    </w:rPr>
  </w:style>
  <w:style w:styleId="Style_23" w:type="paragraph">
    <w:name w:val="toc 1"/>
    <w:next w:val="Style_6"/>
    <w:link w:val="Style_23_ch"/>
    <w:uiPriority w:val="39"/>
    <w:rPr>
      <w:rFonts w:ascii="XO Thames" w:hAnsi="XO Thames"/>
      <w:b w:val="1"/>
      <w:sz w:val="28"/>
    </w:rPr>
  </w:style>
  <w:style w:styleId="Style_23_ch" w:type="character">
    <w:name w:val="toc 1"/>
    <w:link w:val="Style_23"/>
    <w:rPr>
      <w:rFonts w:ascii="XO Thames" w:hAnsi="XO Thames"/>
      <w:b w:val="1"/>
      <w:sz w:val="28"/>
    </w:rPr>
  </w:style>
  <w:style w:styleId="Style_24" w:type="paragraph">
    <w:name w:val="Header and Footer"/>
    <w:link w:val="Style_24_ch"/>
    <w:pPr>
      <w:widowControl w:val="1"/>
      <w:spacing w:line="240" w:lineRule="auto"/>
      <w:ind/>
      <w:jc w:val="both"/>
    </w:pPr>
    <w:rPr>
      <w:rFonts w:ascii="XO Thames" w:hAnsi="XO Thames"/>
      <w:sz w:val="28"/>
    </w:rPr>
  </w:style>
  <w:style w:styleId="Style_24_ch" w:type="character">
    <w:name w:val="Header and Footer"/>
    <w:link w:val="Style_24"/>
    <w:rPr>
      <w:rFonts w:ascii="XO Thames" w:hAnsi="XO Thames"/>
      <w:sz w:val="28"/>
    </w:rPr>
  </w:style>
  <w:style w:styleId="Style_25" w:type="paragraph">
    <w:name w:val="toc 9"/>
    <w:next w:val="Style_6"/>
    <w:link w:val="Style_25_ch"/>
    <w:uiPriority w:val="39"/>
    <w:pPr>
      <w:widowControl w:val="1"/>
      <w:ind w:left="1600"/>
    </w:pPr>
    <w:rPr>
      <w:rFonts w:ascii="XO Thames" w:hAnsi="XO Thames"/>
      <w:sz w:val="28"/>
    </w:rPr>
  </w:style>
  <w:style w:styleId="Style_25_ch" w:type="character">
    <w:name w:val="toc 9"/>
    <w:link w:val="Style_25"/>
    <w:rPr>
      <w:rFonts w:ascii="XO Thames" w:hAnsi="XO Thames"/>
      <w:sz w:val="28"/>
    </w:rPr>
  </w:style>
  <w:style w:styleId="Style_26" w:type="paragraph">
    <w:name w:val="Обычный1"/>
    <w:link w:val="Style_26_ch"/>
  </w:style>
  <w:style w:styleId="Style_26_ch" w:type="character">
    <w:name w:val="Обычный1"/>
    <w:link w:val="Style_26"/>
  </w:style>
  <w:style w:styleId="Style_27" w:type="paragraph">
    <w:name w:val="Гиперссылка1"/>
    <w:link w:val="Style_27_ch"/>
    <w:rPr>
      <w:color w:val="0000FF"/>
      <w:u w:val="single"/>
    </w:rPr>
  </w:style>
  <w:style w:styleId="Style_27_ch" w:type="character">
    <w:name w:val="Гиперссылка1"/>
    <w:link w:val="Style_27"/>
    <w:rPr>
      <w:color w:val="0000FF"/>
      <w:u w:val="single"/>
    </w:rPr>
  </w:style>
  <w:style w:styleId="Style_28" w:type="paragraph">
    <w:name w:val="toc 8"/>
    <w:next w:val="Style_6"/>
    <w:link w:val="Style_28_ch"/>
    <w:uiPriority w:val="39"/>
    <w:pPr>
      <w:widowControl w:val="1"/>
      <w:ind w:left="1400"/>
    </w:pPr>
    <w:rPr>
      <w:rFonts w:ascii="XO Thames" w:hAnsi="XO Thames"/>
      <w:sz w:val="28"/>
    </w:rPr>
  </w:style>
  <w:style w:styleId="Style_28_ch" w:type="character">
    <w:name w:val="toc 8"/>
    <w:link w:val="Style_28"/>
    <w:rPr>
      <w:rFonts w:ascii="XO Thames" w:hAnsi="XO Thames"/>
      <w:sz w:val="28"/>
    </w:rPr>
  </w:style>
  <w:style w:styleId="Style_29" w:type="paragraph">
    <w:name w:val="toc 5"/>
    <w:next w:val="Style_6"/>
    <w:link w:val="Style_29_ch"/>
    <w:uiPriority w:val="39"/>
    <w:pPr>
      <w:widowControl w:val="1"/>
      <w:ind w:left="800"/>
    </w:pPr>
    <w:rPr>
      <w:rFonts w:ascii="XO Thames" w:hAnsi="XO Thames"/>
      <w:sz w:val="28"/>
    </w:rPr>
  </w:style>
  <w:style w:styleId="Style_29_ch" w:type="character">
    <w:name w:val="toc 5"/>
    <w:link w:val="Style_29"/>
    <w:rPr>
      <w:rFonts w:ascii="XO Thames" w:hAnsi="XO Thames"/>
      <w:sz w:val="28"/>
    </w:rPr>
  </w:style>
  <w:style w:styleId="Style_30" w:type="paragraph">
    <w:name w:val="Default Paragraph Font"/>
    <w:link w:val="Style_30_ch"/>
  </w:style>
  <w:style w:styleId="Style_30_ch" w:type="character">
    <w:name w:val="Default Paragraph Font"/>
    <w:link w:val="Style_30"/>
  </w:style>
  <w:style w:styleId="Style_2" w:type="paragraph">
    <w:name w:val="Номер страницы1"/>
    <w:basedOn w:val="Style_31"/>
    <w:link w:val="Style_2_ch"/>
  </w:style>
  <w:style w:styleId="Style_2_ch" w:type="character">
    <w:name w:val="Номер страницы1"/>
    <w:basedOn w:val="Style_31_ch"/>
    <w:link w:val="Style_2"/>
  </w:style>
  <w:style w:styleId="Style_5" w:type="paragraph">
    <w:name w:val="List Paragraph"/>
    <w:basedOn w:val="Style_6"/>
    <w:link w:val="Style_5_ch"/>
    <w:pPr>
      <w:widowControl w:val="1"/>
      <w:ind w:left="720"/>
      <w:contextualSpacing w:val="1"/>
    </w:pPr>
  </w:style>
  <w:style w:styleId="Style_5_ch" w:type="character">
    <w:name w:val="List Paragraph"/>
    <w:basedOn w:val="Style_6_ch"/>
    <w:link w:val="Style_5"/>
  </w:style>
  <w:style w:styleId="Style_32" w:type="paragraph">
    <w:name w:val="Subtitle"/>
    <w:next w:val="Style_6"/>
    <w:link w:val="Style_32_ch"/>
    <w:uiPriority w:val="11"/>
    <w:qFormat/>
    <w:pPr>
      <w:widowControl w:val="1"/>
      <w:ind/>
      <w:jc w:val="both"/>
    </w:pPr>
    <w:rPr>
      <w:rFonts w:ascii="XO Thames" w:hAnsi="XO Thames"/>
      <w:i w:val="1"/>
      <w:sz w:val="24"/>
    </w:rPr>
  </w:style>
  <w:style w:styleId="Style_32_ch" w:type="character">
    <w:name w:val="Subtitle"/>
    <w:link w:val="Style_32"/>
    <w:rPr>
      <w:rFonts w:ascii="XO Thames" w:hAnsi="XO Thames"/>
      <w:i w:val="1"/>
      <w:sz w:val="24"/>
    </w:rPr>
  </w:style>
  <w:style w:styleId="Style_31" w:type="paragraph">
    <w:name w:val="Основной шрифт абзаца1"/>
    <w:link w:val="Style_31_ch"/>
  </w:style>
  <w:style w:styleId="Style_31_ch" w:type="character">
    <w:name w:val="Основной шрифт абзаца1"/>
    <w:link w:val="Style_31"/>
  </w:style>
  <w:style w:styleId="Style_33" w:type="paragraph">
    <w:name w:val="Title"/>
    <w:next w:val="Style_6"/>
    <w:link w:val="Style_33_ch"/>
    <w:uiPriority w:val="10"/>
    <w:qFormat/>
    <w:pPr>
      <w:widowControl w:val="1"/>
      <w:spacing w:after="567" w:before="567"/>
      <w:ind/>
      <w:jc w:val="center"/>
    </w:pPr>
    <w:rPr>
      <w:rFonts w:ascii="XO Thames" w:hAnsi="XO Thames"/>
      <w:b w:val="1"/>
      <w:caps w:val="1"/>
      <w:sz w:val="40"/>
    </w:rPr>
  </w:style>
  <w:style w:styleId="Style_33_ch" w:type="character">
    <w:name w:val="Title"/>
    <w:link w:val="Style_33"/>
    <w:rPr>
      <w:rFonts w:ascii="XO Thames" w:hAnsi="XO Thames"/>
      <w:b w:val="1"/>
      <w:caps w:val="1"/>
      <w:sz w:val="40"/>
    </w:rPr>
  </w:style>
  <w:style w:styleId="Style_34" w:type="paragraph">
    <w:name w:val="heading 4"/>
    <w:next w:val="Style_6"/>
    <w:link w:val="Style_34_ch"/>
    <w:uiPriority w:val="9"/>
    <w:qFormat/>
    <w:pPr>
      <w:widowControl w:val="1"/>
      <w:spacing w:after="120" w:before="120"/>
      <w:ind/>
      <w:jc w:val="both"/>
      <w:outlineLvl w:val="3"/>
    </w:pPr>
    <w:rPr>
      <w:rFonts w:ascii="XO Thames" w:hAnsi="XO Thames"/>
      <w:b w:val="1"/>
      <w:sz w:val="24"/>
    </w:rPr>
  </w:style>
  <w:style w:styleId="Style_34_ch" w:type="character">
    <w:name w:val="heading 4"/>
    <w:link w:val="Style_34"/>
    <w:rPr>
      <w:rFonts w:ascii="XO Thames" w:hAnsi="XO Thames"/>
      <w:b w:val="1"/>
      <w:sz w:val="24"/>
    </w:rPr>
  </w:style>
  <w:style w:styleId="Style_35" w:type="paragraph">
    <w:name w:val="heading 2"/>
    <w:next w:val="Style_6"/>
    <w:link w:val="Style_35_ch"/>
    <w:uiPriority w:val="9"/>
    <w:qFormat/>
    <w:pPr>
      <w:widowControl w:val="1"/>
      <w:spacing w:after="120" w:before="120"/>
      <w:ind/>
      <w:jc w:val="both"/>
      <w:outlineLvl w:val="1"/>
    </w:pPr>
    <w:rPr>
      <w:rFonts w:ascii="XO Thames" w:hAnsi="XO Thames"/>
      <w:b w:val="1"/>
      <w:sz w:val="28"/>
    </w:rPr>
  </w:style>
  <w:style w:styleId="Style_35_ch" w:type="character">
    <w:name w:val="heading 2"/>
    <w:link w:val="Style_35"/>
    <w:rPr>
      <w:rFonts w:ascii="XO Thames" w:hAnsi="XO Thames"/>
      <w:b w:val="1"/>
      <w:sz w:val="28"/>
    </w:rPr>
  </w:style>
  <w:style w:styleId="Style_1" w:type="paragraph">
    <w:name w:val="header"/>
    <w:basedOn w:val="Style_6"/>
    <w:link w:val="Style_1_ch"/>
    <w:pPr>
      <w:widowControl w:val="1"/>
      <w:tabs>
        <w:tab w:leader="none" w:pos="4677" w:val="center"/>
        <w:tab w:leader="none" w:pos="9355" w:val="right"/>
      </w:tabs>
      <w:spacing w:after="0" w:line="240" w:lineRule="auto"/>
      <w:ind/>
    </w:pPr>
  </w:style>
  <w:style w:styleId="Style_1_ch" w:type="character">
    <w:name w:val="header"/>
    <w:basedOn w:val="Style_6_ch"/>
    <w:link w:val="Style_1"/>
  </w:style>
  <w:style w:styleId="Style_36" w:type="paragraph">
    <w:name w:val="Основной шрифт абзаца2"/>
    <w:link w:val="Style_36_ch"/>
  </w:style>
  <w:style w:styleId="Style_36_ch" w:type="character">
    <w:name w:val="Основной шрифт абзаца2"/>
    <w:link w:val="Style_36"/>
  </w:style>
  <w:style w:default="1" w:styleId="Style_3"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stylesWithEffects.xml" Type="http://schemas.microsoft.com/office/2007/relationships/stylesWithEffects"/>
  <Relationship Id="rId1" Target="header1.xml" Type="http://schemas.openxmlformats.org/officeDocument/2006/relationships/header"/>
  <Relationship Id="rId2" Target="header2.xml" Type="http://schemas.openxmlformats.org/officeDocument/2006/relationships/header"/>
  <Relationship Id="rId3" Target="fontTable.xml" Type="http://schemas.openxmlformats.org/officeDocument/2006/relationships/fontTable"/>
  <Relationship Id="rId8" Target="theme/theme1.xml" Type="http://schemas.openxmlformats.org/officeDocument/2006/relationships/theme"/>
  <Relationship Id="rId4" Target="settings.xml" Type="http://schemas.openxmlformats.org/officeDocument/2006/relationships/settings"/>
  <Relationship Id="rId9" Target="numbering.xml" Type="http://schemas.openxmlformats.org/officeDocument/2006/relationships/numbering"/>
  <Relationship Id="rId7" Target="webSettings.xml" Type="http://schemas.openxmlformats.org/officeDocument/2006/relationships/webSettings"/>
  <Relationship Id="rId5" Target="styles.xml" Type="http://schemas.openxmlformats.org/officeDocument/2006/relationships/style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MyOffice-CoreFramework-Windows/35-1293.911.9687.924.1@3065433889e9422a60f2a089cccee7a93518be58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2025-01-10T07:48:00Z</dcterms:created>
  <dcterms:modified xsi:type="dcterms:W3CDTF">2025-01-21T13:01:52Z</dcterms:modified>
</cp:coreProperties>
</file>